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09B73" w14:textId="2CA4DC00" w:rsidR="00511BC7" w:rsidRPr="00113C69" w:rsidRDefault="00511BC7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="00772D94" w:rsidRPr="00311354">
        <w:rPr>
          <w:rFonts w:ascii="Times New Roman" w:hAnsi="Times New Roman" w:cs="Times New Roman"/>
          <w:sz w:val="26"/>
          <w:szCs w:val="26"/>
        </w:rPr>
        <w:t xml:space="preserve"> </w:t>
      </w:r>
      <w:r w:rsidR="00461828">
        <w:rPr>
          <w:rFonts w:ascii="Times New Roman" w:hAnsi="Times New Roman" w:cs="Times New Roman"/>
          <w:sz w:val="26"/>
          <w:szCs w:val="26"/>
        </w:rPr>
        <w:t>6</w:t>
      </w:r>
    </w:p>
    <w:p w14:paraId="20E85C87" w14:textId="4B98B86D" w:rsidR="00511BC7" w:rsidRPr="00113C69" w:rsidRDefault="00511BC7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14:paraId="0D32610A" w14:textId="3CE811ED" w:rsidR="00511BC7" w:rsidRPr="00113C69" w:rsidRDefault="003568DB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«</w:t>
      </w:r>
      <w:r w:rsidR="00511BC7" w:rsidRPr="00113C69">
        <w:rPr>
          <w:rFonts w:ascii="Times New Roman" w:hAnsi="Times New Roman" w:cs="Times New Roman"/>
          <w:sz w:val="26"/>
          <w:szCs w:val="26"/>
        </w:rPr>
        <w:t>Реформирование и модернизации</w:t>
      </w:r>
    </w:p>
    <w:p w14:paraId="1CE08820" w14:textId="0091FC82" w:rsidR="00361BDB" w:rsidRDefault="00511BC7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жилищно-коммунального</w:t>
      </w:r>
      <w:r w:rsidR="00361BDB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хозяйства и</w:t>
      </w:r>
    </w:p>
    <w:p w14:paraId="656F29D6" w14:textId="7B90BD2C" w:rsidR="00511BC7" w:rsidRPr="00113C69" w:rsidRDefault="00511BC7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повышение</w:t>
      </w:r>
      <w:r w:rsidR="00361BDB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,</w:t>
      </w:r>
    </w:p>
    <w:p w14:paraId="759D0ADD" w14:textId="7AB638CB" w:rsidR="00511BC7" w:rsidRPr="00113C69" w:rsidRDefault="00511BC7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утвержденной</w:t>
      </w:r>
      <w:r w:rsidR="00361BDB">
        <w:rPr>
          <w:rFonts w:ascii="Times New Roman" w:hAnsi="Times New Roman" w:cs="Times New Roman"/>
          <w:sz w:val="26"/>
          <w:szCs w:val="26"/>
        </w:rPr>
        <w:t xml:space="preserve"> </w:t>
      </w:r>
      <w:r w:rsidR="00067438">
        <w:rPr>
          <w:rFonts w:ascii="Times New Roman" w:hAnsi="Times New Roman" w:cs="Times New Roman"/>
          <w:sz w:val="26"/>
          <w:szCs w:val="26"/>
        </w:rPr>
        <w:t>п</w:t>
      </w:r>
      <w:r w:rsidRPr="00113C69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4B6A6B7" w14:textId="3BADBA35" w:rsidR="00511BC7" w:rsidRPr="00113C69" w:rsidRDefault="00511BC7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0E2679A6" w14:textId="6C7BE7C0" w:rsidR="00511BC7" w:rsidRPr="00113C69" w:rsidRDefault="00067438" w:rsidP="00C91743">
      <w:pPr>
        <w:pStyle w:val="ConsPlusNormal"/>
        <w:ind w:left="42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11BC7" w:rsidRPr="00113C69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1743">
        <w:rPr>
          <w:rFonts w:ascii="Times New Roman" w:hAnsi="Times New Roman" w:cs="Times New Roman"/>
          <w:sz w:val="26"/>
          <w:szCs w:val="26"/>
        </w:rPr>
        <w:t>12.12.2019 № 593</w:t>
      </w:r>
    </w:p>
    <w:p w14:paraId="75158D7F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6E24A2E" w14:textId="77777777" w:rsidR="00511BC7" w:rsidRPr="00113C69" w:rsidRDefault="00511BC7" w:rsidP="003E08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C69">
        <w:rPr>
          <w:rFonts w:ascii="Times New Roman" w:hAnsi="Times New Roman" w:cs="Times New Roman"/>
          <w:b/>
          <w:sz w:val="26"/>
          <w:szCs w:val="26"/>
        </w:rPr>
        <w:t>1. ПАСПОРТ</w:t>
      </w:r>
    </w:p>
    <w:p w14:paraId="4244A918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C69">
        <w:rPr>
          <w:rFonts w:ascii="Times New Roman" w:hAnsi="Times New Roman" w:cs="Times New Roman"/>
          <w:b/>
          <w:sz w:val="26"/>
          <w:szCs w:val="26"/>
        </w:rPr>
        <w:t xml:space="preserve">ПОДПРОГРАММЫ 3 </w:t>
      </w:r>
      <w:r w:rsidR="003568DB" w:rsidRPr="00113C69">
        <w:rPr>
          <w:rFonts w:ascii="Times New Roman" w:hAnsi="Times New Roman" w:cs="Times New Roman"/>
          <w:b/>
          <w:sz w:val="26"/>
          <w:szCs w:val="26"/>
        </w:rPr>
        <w:t>«</w:t>
      </w:r>
      <w:r w:rsidRPr="00113C69">
        <w:rPr>
          <w:rFonts w:ascii="Times New Roman" w:hAnsi="Times New Roman" w:cs="Times New Roman"/>
          <w:b/>
          <w:sz w:val="26"/>
          <w:szCs w:val="26"/>
        </w:rPr>
        <w:t>ЭНЕРГОЭФФЕКТИВНОСТЬ</w:t>
      </w:r>
    </w:p>
    <w:p w14:paraId="5F17C426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C69">
        <w:rPr>
          <w:rFonts w:ascii="Times New Roman" w:hAnsi="Times New Roman" w:cs="Times New Roman"/>
          <w:b/>
          <w:sz w:val="26"/>
          <w:szCs w:val="26"/>
        </w:rPr>
        <w:t>И РАЗВИТИЕ ЭНЕРГЕТИКИ</w:t>
      </w:r>
      <w:r w:rsidR="003568DB" w:rsidRPr="00113C69">
        <w:rPr>
          <w:rFonts w:ascii="Times New Roman" w:hAnsi="Times New Roman" w:cs="Times New Roman"/>
          <w:b/>
          <w:sz w:val="26"/>
          <w:szCs w:val="26"/>
        </w:rPr>
        <w:t>»</w:t>
      </w:r>
    </w:p>
    <w:p w14:paraId="2DCCDC1E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511BC7" w:rsidRPr="00311354" w14:paraId="472BEEE0" w14:textId="77777777">
        <w:tc>
          <w:tcPr>
            <w:tcW w:w="2835" w:type="dxa"/>
          </w:tcPr>
          <w:p w14:paraId="27253D7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</w:p>
        </w:tc>
        <w:tc>
          <w:tcPr>
            <w:tcW w:w="6236" w:type="dxa"/>
          </w:tcPr>
          <w:p w14:paraId="5AB404E0" w14:textId="57D83F96" w:rsidR="00511BC7" w:rsidRPr="00113C69" w:rsidRDefault="00067438" w:rsidP="00067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(Муниципальное казенное учреждение «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(далее – МКУ «УЖКХ»)</w:t>
            </w:r>
            <w:r w:rsidR="003A2D9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511BC7" w:rsidRPr="00311354" w14:paraId="400E0A34" w14:textId="77777777">
        <w:tc>
          <w:tcPr>
            <w:tcW w:w="2835" w:type="dxa"/>
          </w:tcPr>
          <w:p w14:paraId="7B77D79F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6236" w:type="dxa"/>
          </w:tcPr>
          <w:p w14:paraId="3F97DD35" w14:textId="4118EA08" w:rsidR="00511BC7" w:rsidRPr="00113C69" w:rsidRDefault="00B02B33" w:rsidP="00067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4FCA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Норильска, </w:t>
            </w:r>
            <w:proofErr w:type="spellStart"/>
            <w:r w:rsidR="00067438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Pr="00174FCA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</w:t>
            </w:r>
            <w:proofErr w:type="gramStart"/>
            <w:r w:rsidRPr="00174FCA">
              <w:rPr>
                <w:rFonts w:ascii="Times New Roman" w:hAnsi="Times New Roman" w:cs="Times New Roman"/>
                <w:sz w:val="26"/>
                <w:szCs w:val="26"/>
              </w:rPr>
              <w:t>Норильска,  Администрация</w:t>
            </w:r>
            <w:proofErr w:type="gramEnd"/>
            <w:r w:rsidRPr="00174FCA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</w:t>
            </w:r>
            <w:r w:rsidRPr="00CD19EE">
              <w:rPr>
                <w:rFonts w:ascii="Times New Roman" w:hAnsi="Times New Roman" w:cs="Times New Roman"/>
                <w:sz w:val="26"/>
                <w:szCs w:val="26"/>
              </w:rPr>
              <w:t>(МКУ «Норильский городской архив»</w:t>
            </w:r>
            <w:r w:rsidRPr="00174FC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>, МБУ «Автохозяйство»,</w:t>
            </w:r>
            <w:r w:rsidR="00855FA7" w:rsidRPr="00174FC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855FA7" w:rsidRPr="00F67BB9">
              <w:rPr>
                <w:rFonts w:ascii="Times New Roman" w:hAnsi="Times New Roman" w:cs="Times New Roman"/>
                <w:sz w:val="26"/>
                <w:szCs w:val="26"/>
              </w:rPr>
              <w:t>МУП «НПОПАТ», АО «НТЭК»</w:t>
            </w:r>
          </w:p>
        </w:tc>
      </w:tr>
      <w:tr w:rsidR="00511BC7" w:rsidRPr="00311354" w14:paraId="79FC3174" w14:textId="77777777">
        <w:tc>
          <w:tcPr>
            <w:tcW w:w="2835" w:type="dxa"/>
          </w:tcPr>
          <w:p w14:paraId="75AA3F75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236" w:type="dxa"/>
          </w:tcPr>
          <w:p w14:paraId="1F517227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14:paraId="12950562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</w:p>
        </w:tc>
      </w:tr>
      <w:tr w:rsidR="00511BC7" w:rsidRPr="00311354" w14:paraId="22F7D727" w14:textId="77777777">
        <w:tc>
          <w:tcPr>
            <w:tcW w:w="2835" w:type="dxa"/>
          </w:tcPr>
          <w:p w14:paraId="5B021976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236" w:type="dxa"/>
          </w:tcPr>
          <w:p w14:paraId="7A97BA7A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бюджетном секторе;</w:t>
            </w:r>
          </w:p>
          <w:p w14:paraId="7BDFEE64" w14:textId="77777777" w:rsidR="00511BC7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жилищном фонде</w:t>
            </w:r>
            <w:r w:rsidR="001068D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CAFED70" w14:textId="3B3ED294" w:rsidR="001068DB" w:rsidRPr="006C3B90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транспортном комплексе;</w:t>
            </w:r>
          </w:p>
          <w:p w14:paraId="521EF448" w14:textId="3B8CACC5" w:rsidR="001068DB" w:rsidRPr="006C3B90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 xml:space="preserve">-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</w:t>
            </w:r>
            <w:r w:rsidRPr="006C3B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собственности на такие бесхозяйные объекты недвижимого имущества;</w:t>
            </w:r>
          </w:p>
          <w:p w14:paraId="2ABC988C" w14:textId="77777777" w:rsidR="001068DB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      </w:r>
          </w:p>
          <w:p w14:paraId="29D9C8C4" w14:textId="78B80F31" w:rsidR="00F45289" w:rsidRPr="00113C69" w:rsidRDefault="00F45289" w:rsidP="00F452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условий для обеспечения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энергосбережени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и повышени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энергетической эффективности систем коммунальной инфраструктуры</w:t>
            </w:r>
          </w:p>
        </w:tc>
      </w:tr>
      <w:tr w:rsidR="00511BC7" w:rsidRPr="00311354" w14:paraId="798CDE0C" w14:textId="77777777">
        <w:tc>
          <w:tcPr>
            <w:tcW w:w="2835" w:type="dxa"/>
          </w:tcPr>
          <w:p w14:paraId="1905C5BE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подпрограммы МП</w:t>
            </w:r>
          </w:p>
        </w:tc>
        <w:tc>
          <w:tcPr>
            <w:tcW w:w="6236" w:type="dxa"/>
          </w:tcPr>
          <w:p w14:paraId="0D7FC3F2" w14:textId="534894D6" w:rsidR="00511BC7" w:rsidRPr="00113C69" w:rsidRDefault="00511BC7" w:rsidP="00F452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197BFF" w:rsidRPr="00F367D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068DB" w:rsidRPr="00113C6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452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068DB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511BC7" w:rsidRPr="00311354" w14:paraId="69928533" w14:textId="77777777">
        <w:tc>
          <w:tcPr>
            <w:tcW w:w="2835" w:type="dxa"/>
          </w:tcPr>
          <w:p w14:paraId="2C2F68F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6" w:type="dxa"/>
          </w:tcPr>
          <w:p w14:paraId="463DA629" w14:textId="6E4AF849" w:rsidR="00311354" w:rsidRPr="00B213A6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032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–</w:t>
            </w:r>
            <w:r w:rsidR="007A1AB6" w:rsidRPr="003E032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C3183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067438">
              <w:rPr>
                <w:rFonts w:ascii="Times New Roman" w:hAnsi="Times New Roman" w:cs="Times New Roman"/>
                <w:b/>
                <w:sz w:val="26"/>
                <w:szCs w:val="26"/>
              </w:rPr>
              <w:t> 082 882,6</w:t>
            </w:r>
            <w:r w:rsidR="00B24584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  <w:r w:rsidR="007A1AB6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14:paraId="21ACFD08" w14:textId="76936C30" w:rsidR="00311354" w:rsidRPr="006B5427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-  бюджета муниципального образования –</w:t>
            </w:r>
            <w:r w:rsidR="007A1AB6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C3183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  <w:r w:rsidR="00067438">
              <w:rPr>
                <w:rFonts w:ascii="Times New Roman" w:hAnsi="Times New Roman" w:cs="Times New Roman"/>
                <w:b/>
                <w:sz w:val="26"/>
                <w:szCs w:val="26"/>
              </w:rPr>
              <w:t>7 913,1</w:t>
            </w:r>
            <w:r w:rsidR="008A48F1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102589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14:paraId="0473CE1D" w14:textId="77777777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2017 год –   46 640,6 тыс. руб.;</w:t>
            </w:r>
          </w:p>
          <w:p w14:paraId="69B6D678" w14:textId="08A29A33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2018 год –</w:t>
            </w:r>
            <w:r w:rsidR="00102589"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  57 122,2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264EB2AE" w14:textId="17F24048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102589"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 2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>6 693,3</w:t>
            </w:r>
            <w:r w:rsidR="00102589"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34298511" w14:textId="115F47BB" w:rsidR="00311354" w:rsidRPr="00B213A6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7A29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7A1AB6" w:rsidRPr="00067A2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67A2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67A29" w:rsidRPr="00067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>27 457,0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102589" w:rsidRPr="00B213A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1741257" w14:textId="4D8A4032" w:rsidR="00F45289" w:rsidRPr="00B213A6" w:rsidRDefault="001068DB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2021 год -</w:t>
            </w:r>
            <w:r w:rsidR="0010258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CB2929" w:rsidRPr="00B213A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589" w:rsidRPr="00B213A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F45289" w:rsidRPr="00B213A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AEC874E" w14:textId="035F9791" w:rsidR="001068DB" w:rsidRPr="00B213A6" w:rsidRDefault="00F45289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2022 год - </w:t>
            </w:r>
            <w:r w:rsidR="001068DB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CB2929" w:rsidRPr="00B213A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руб. </w:t>
            </w:r>
          </w:p>
          <w:p w14:paraId="37E2BE6F" w14:textId="0DD8E3F9" w:rsidR="00311354" w:rsidRPr="006B5427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>- внебюджетные источники</w:t>
            </w:r>
            <w:r w:rsidR="00FD377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924 969,5</w:t>
            </w:r>
            <w:r w:rsidR="003233D1" w:rsidRPr="006B54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B542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</w:t>
            </w: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>., в том числе по годам:</w:t>
            </w:r>
          </w:p>
          <w:p w14:paraId="10B07953" w14:textId="3E70E59A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2017 год – 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A0C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43 421,5</w:t>
            </w:r>
            <w:r w:rsidR="006B54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D2B2630" w14:textId="6426C56D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7A0C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33D1" w:rsidRPr="00F45289">
              <w:rPr>
                <w:rFonts w:ascii="Times New Roman" w:hAnsi="Times New Roman" w:cs="Times New Roman"/>
                <w:sz w:val="26"/>
                <w:szCs w:val="26"/>
              </w:rPr>
              <w:t>50 916,6</w:t>
            </w:r>
            <w:r w:rsidR="006B54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B64F2C0" w14:textId="51306CEC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2019 год –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 xml:space="preserve"> 42 872,2</w:t>
            </w:r>
            <w:r w:rsidR="0064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1F8DC28E" w14:textId="7AE52F26" w:rsidR="001068DB" w:rsidRPr="00935725" w:rsidRDefault="003113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7A1AB6" w:rsidRPr="0093572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>440 456,7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15E3C6E" w14:textId="3345923D" w:rsidR="00F45289" w:rsidRPr="00935725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2021 год - 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 xml:space="preserve"> 84 462,6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F367DC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F45289" w:rsidRPr="0093572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138C2B6" w14:textId="3A7F2488" w:rsidR="00511BC7" w:rsidRPr="00113C69" w:rsidRDefault="00F45289" w:rsidP="00067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2022 год - 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 xml:space="preserve"> 262 839,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60652" w:rsidRP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5725" w:rsidRPr="00935725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5725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руб.  </w:t>
            </w:r>
          </w:p>
        </w:tc>
      </w:tr>
      <w:tr w:rsidR="00511BC7" w:rsidRPr="00311354" w14:paraId="40034DCE" w14:textId="77777777">
        <w:tc>
          <w:tcPr>
            <w:tcW w:w="2835" w:type="dxa"/>
          </w:tcPr>
          <w:p w14:paraId="350CE180" w14:textId="2386C2C6" w:rsidR="00511BC7" w:rsidRPr="00113C69" w:rsidRDefault="00511BC7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МП </w:t>
            </w:r>
          </w:p>
        </w:tc>
        <w:tc>
          <w:tcPr>
            <w:tcW w:w="6236" w:type="dxa"/>
          </w:tcPr>
          <w:p w14:paraId="3DADDD38" w14:textId="0C6E1088" w:rsidR="00511BC7" w:rsidRPr="00113C69" w:rsidRDefault="00FC63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. Замена 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>5 961</w:t>
            </w:r>
            <w:r w:rsidR="00FA1336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1336" w:rsidRPr="00F367D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>д. неэффективного осветительного оборудования внутреннего/наружного освещения на современное светодиодное.</w:t>
            </w:r>
          </w:p>
          <w:p w14:paraId="520C8981" w14:textId="49600989" w:rsidR="00511BC7" w:rsidRPr="00113C69" w:rsidRDefault="00FC63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. Замена </w:t>
            </w:r>
            <w:r w:rsidR="008F2964" w:rsidRPr="008F2964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расходомеров ВЭПС-ТИ, КМ, РМ на новую модификацию.</w:t>
            </w:r>
          </w:p>
          <w:p w14:paraId="2790D118" w14:textId="7D8A544E" w:rsidR="00786163" w:rsidRDefault="00F452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>. Установка</w:t>
            </w:r>
            <w:r w:rsidR="00511BC7" w:rsidRPr="007B52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211A" w:rsidRPr="007B52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B522B" w:rsidRPr="007B522B">
              <w:rPr>
                <w:rFonts w:ascii="Times New Roman" w:hAnsi="Times New Roman" w:cs="Times New Roman"/>
                <w:sz w:val="26"/>
                <w:szCs w:val="26"/>
              </w:rPr>
              <w:t>0 914</w:t>
            </w:r>
            <w:r w:rsidR="00511BC7" w:rsidRPr="0094211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>индивидуальных приборов учета электрической энергии, холодной, горячей воды</w:t>
            </w:r>
            <w:r w:rsidR="00D1032A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муниципальном жилом фонде</w:t>
            </w:r>
          </w:p>
          <w:p w14:paraId="23103664" w14:textId="686019E1" w:rsidR="0079402A" w:rsidRPr="00113C69" w:rsidRDefault="00F45289" w:rsidP="004A04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225E6" w:rsidRPr="00113C69">
              <w:rPr>
                <w:rFonts w:ascii="Times New Roman" w:hAnsi="Times New Roman" w:cs="Times New Roman"/>
                <w:sz w:val="26"/>
                <w:szCs w:val="26"/>
              </w:rPr>
              <w:t>Возмещение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 xml:space="preserve"> затрат за установленные общедомовые приборы учета тепловой энергии и холодного водоснабжения в многоквартирных домах в части </w:t>
            </w:r>
            <w:r w:rsidR="008225E6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доли 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>муниципальной площади</w:t>
            </w:r>
            <w:r w:rsidR="00D674DB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D91294" w:rsidRPr="00311354" w14:paraId="11125F5D" w14:textId="77777777">
        <w:tc>
          <w:tcPr>
            <w:tcW w:w="2835" w:type="dxa"/>
          </w:tcPr>
          <w:p w14:paraId="1FDA360F" w14:textId="08E1297D" w:rsidR="00D91294" w:rsidRPr="00D91294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Целевые показатели подпрограммы МП</w:t>
            </w:r>
          </w:p>
        </w:tc>
        <w:tc>
          <w:tcPr>
            <w:tcW w:w="6236" w:type="dxa"/>
          </w:tcPr>
          <w:p w14:paraId="4B641284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Общие целевые показатели в области энергосбережения и повышения энергетической эффективности:</w:t>
            </w:r>
          </w:p>
          <w:p w14:paraId="59273814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образования.</w:t>
            </w:r>
          </w:p>
          <w:p w14:paraId="509F4735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2.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образования.</w:t>
            </w:r>
          </w:p>
          <w:p w14:paraId="097BA455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3. 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образования.</w:t>
            </w:r>
          </w:p>
          <w:p w14:paraId="675C0FD1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4. 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образования.</w:t>
            </w:r>
          </w:p>
          <w:p w14:paraId="51D7B4F1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5. 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образования.</w:t>
            </w:r>
          </w:p>
          <w:p w14:paraId="5B457098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6. 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образования.</w:t>
            </w:r>
          </w:p>
          <w:p w14:paraId="11FD5867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муниципальном секторе:</w:t>
            </w:r>
          </w:p>
          <w:p w14:paraId="3F353173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1. Удельный расход электрической энергии на снабжение органов местного самоуправления и муниципальных учреждений.</w:t>
            </w:r>
          </w:p>
          <w:p w14:paraId="76B6CDEF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2. Удельный расход тепловой энергии на снабжение органов местного самоуправления и муниципальных учреждений.</w:t>
            </w:r>
          </w:p>
          <w:p w14:paraId="5E073CC3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3. Удельный расход холодной воды на снабжение органов местного самоуправления и муниципальных учреждений.</w:t>
            </w:r>
          </w:p>
          <w:p w14:paraId="56B2F741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4. Удельный расход горячей воды на снабжение органов местного самоуправления и муниципальных учреждений.</w:t>
            </w:r>
          </w:p>
          <w:p w14:paraId="2AC46077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5. Удельный расход природного газа на снабжение органов местного самоуправления и муниципальных учреждений.</w:t>
            </w:r>
          </w:p>
          <w:p w14:paraId="4AB585A1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 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энергосервисных</w:t>
            </w:r>
            <w:proofErr w:type="spellEnd"/>
            <w:r w:rsidRPr="00F367DC">
              <w:rPr>
                <w:rFonts w:ascii="Times New Roman" w:hAnsi="Times New Roman" w:cs="Times New Roman"/>
                <w:sz w:val="26"/>
                <w:szCs w:val="26"/>
              </w:rPr>
              <w:t xml:space="preserve">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программы.</w:t>
            </w:r>
          </w:p>
          <w:p w14:paraId="30D44782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жилищном фонде:</w:t>
            </w:r>
          </w:p>
          <w:p w14:paraId="5AC80DC8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1. Удельный расход тепловой энергии в многоквартирных домах.</w:t>
            </w:r>
          </w:p>
          <w:p w14:paraId="47C59D67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2. Удельный расход холодной воды в многоквартирных домах.</w:t>
            </w:r>
          </w:p>
          <w:p w14:paraId="033459E7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3. Удельный расход горячей воды в многоквартирных домах.</w:t>
            </w:r>
          </w:p>
          <w:p w14:paraId="0A69B276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4. Удельный расход электрической энергии в многоквартирных домах.</w:t>
            </w:r>
          </w:p>
          <w:p w14:paraId="13F00D8C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5. Удельный расход природного газа в многоквартирных домах с индивидуальными системами газового отопления.</w:t>
            </w:r>
          </w:p>
          <w:p w14:paraId="7B447290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6. Удельный расход природного газа в многоквартирных домах с иными системами теплоснабжения.</w:t>
            </w:r>
          </w:p>
          <w:p w14:paraId="0BEBF08B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7. Удельный суммарный расход энергетических ресурсов в многоквартирных домах.</w:t>
            </w:r>
          </w:p>
          <w:p w14:paraId="7577C7DB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инфраструктуры:</w:t>
            </w:r>
          </w:p>
          <w:p w14:paraId="0F3B01B7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1. Удельный расход топлива на выработку тепловой энергии на тепловых электростанциях.</w:t>
            </w:r>
          </w:p>
          <w:p w14:paraId="65BD8559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2. Удельный расход топлива на выработку тепловой энергии на котельных.</w:t>
            </w:r>
          </w:p>
          <w:p w14:paraId="32B18631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3. Удельный расход электрической энергии, используемой при передаче тепловой энергии в системах теплоснабжения.</w:t>
            </w:r>
          </w:p>
          <w:p w14:paraId="5F75DDFD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4. Доля потерь тепловой энергии при ее передаче в общем объеме переданной тепловой энергии.</w:t>
            </w:r>
          </w:p>
          <w:p w14:paraId="47D22B18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5. Доля потерь воды при ее передаче в общем объеме переданной воды.</w:t>
            </w:r>
          </w:p>
          <w:p w14:paraId="64CC1F0B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6. Удельный расход электрической энергии, используемой для передачи (транспортировки) воды в системах водоснабжения.</w:t>
            </w:r>
          </w:p>
          <w:p w14:paraId="05CFD559" w14:textId="77777777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7. Удельный расход электрической энергии, используемой в системах водоотведения.</w:t>
            </w:r>
          </w:p>
          <w:p w14:paraId="1158A72F" w14:textId="11385D79" w:rsidR="00D91294" w:rsidRPr="00F367DC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8. Удельный расход электрической энергии в системах уличного освещения</w:t>
            </w:r>
          </w:p>
        </w:tc>
      </w:tr>
    </w:tbl>
    <w:p w14:paraId="59CCA982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B8FB99E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14:paraId="2814B5E1" w14:textId="4F6B3D63" w:rsidR="00511BC7" w:rsidRPr="00113C69" w:rsidRDefault="00511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Муниципальное образование город Норильск - </w:t>
      </w:r>
      <w:r w:rsidR="00991557" w:rsidRPr="00113C69">
        <w:rPr>
          <w:rFonts w:ascii="Times New Roman" w:hAnsi="Times New Roman" w:cs="Times New Roman"/>
          <w:sz w:val="26"/>
          <w:szCs w:val="26"/>
        </w:rPr>
        <w:t>одн</w:t>
      </w:r>
      <w:r w:rsidR="00991557">
        <w:rPr>
          <w:rFonts w:ascii="Times New Roman" w:hAnsi="Times New Roman" w:cs="Times New Roman"/>
          <w:sz w:val="26"/>
          <w:szCs w:val="26"/>
        </w:rPr>
        <w:t>а</w:t>
      </w:r>
      <w:r w:rsidR="00991557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 xml:space="preserve">из высокоразвитых, стратегически важных территорий Красноярского края, </w:t>
      </w:r>
      <w:r w:rsidR="00991557">
        <w:rPr>
          <w:rFonts w:ascii="Times New Roman" w:hAnsi="Times New Roman" w:cs="Times New Roman"/>
          <w:sz w:val="26"/>
          <w:szCs w:val="26"/>
        </w:rPr>
        <w:t>на</w:t>
      </w:r>
      <w:r w:rsidR="00991557" w:rsidRPr="00113C69">
        <w:rPr>
          <w:rFonts w:ascii="Times New Roman" w:hAnsi="Times New Roman" w:cs="Times New Roman"/>
          <w:sz w:val="26"/>
          <w:szCs w:val="26"/>
        </w:rPr>
        <w:t xml:space="preserve"> котор</w:t>
      </w:r>
      <w:r w:rsidR="00991557">
        <w:rPr>
          <w:rFonts w:ascii="Times New Roman" w:hAnsi="Times New Roman" w:cs="Times New Roman"/>
          <w:sz w:val="26"/>
          <w:szCs w:val="26"/>
        </w:rPr>
        <w:t>ой</w:t>
      </w:r>
      <w:r w:rsidR="00991557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представлены следующие отрасли экономики: горнодобывающая, цветная металлургия, газовая и пищевая промышленность, транспорт, связь, жилищно-коммунальное хозяйство, стройиндустрия, торговая и снабженческая деятельность.</w:t>
      </w:r>
    </w:p>
    <w:p w14:paraId="3D9244CA" w14:textId="601ED20F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Крупнейшее предприятие на территории муниципального образования город Норильск - Заполярный филиал публичного акционерного общества </w:t>
      </w:r>
      <w:r w:rsidR="00D674DB" w:rsidRPr="00113C69">
        <w:rPr>
          <w:rFonts w:ascii="Times New Roman" w:hAnsi="Times New Roman" w:cs="Times New Roman"/>
          <w:sz w:val="26"/>
          <w:szCs w:val="26"/>
        </w:rPr>
        <w:t>«Горно-металлург</w:t>
      </w:r>
      <w:r w:rsidR="00D1032A" w:rsidRPr="00113C69">
        <w:rPr>
          <w:rFonts w:ascii="Times New Roman" w:hAnsi="Times New Roman" w:cs="Times New Roman"/>
          <w:sz w:val="26"/>
          <w:szCs w:val="26"/>
        </w:rPr>
        <w:t>и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ческая компания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 (далее - «Норильский никель»)</w:t>
      </w:r>
      <w:r w:rsidRPr="00113C69">
        <w:rPr>
          <w:rFonts w:ascii="Times New Roman" w:hAnsi="Times New Roman" w:cs="Times New Roman"/>
          <w:sz w:val="26"/>
          <w:szCs w:val="26"/>
        </w:rPr>
        <w:t>, которое добывает и перерабатывает никель, медь, платиноиды, кобальт, цинк, серебро и другие металлы.</w:t>
      </w:r>
    </w:p>
    <w:p w14:paraId="2F65E13C" w14:textId="196D7426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Кроме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Норильского никеля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в градообразующую группу входят: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Норильскгазпром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,</w:t>
      </w:r>
      <w:r w:rsidR="006C3B90">
        <w:rPr>
          <w:rFonts w:ascii="Times New Roman" w:hAnsi="Times New Roman" w:cs="Times New Roman"/>
          <w:sz w:val="26"/>
          <w:szCs w:val="26"/>
        </w:rPr>
        <w:t xml:space="preserve"> АО «</w:t>
      </w:r>
      <w:proofErr w:type="spellStart"/>
      <w:r w:rsidR="006C3B90">
        <w:rPr>
          <w:rFonts w:ascii="Times New Roman" w:hAnsi="Times New Roman" w:cs="Times New Roman"/>
          <w:sz w:val="26"/>
          <w:szCs w:val="26"/>
        </w:rPr>
        <w:t>Норильско</w:t>
      </w:r>
      <w:proofErr w:type="spellEnd"/>
      <w:r w:rsidR="006C3B90">
        <w:rPr>
          <w:rFonts w:ascii="Times New Roman" w:hAnsi="Times New Roman" w:cs="Times New Roman"/>
          <w:sz w:val="26"/>
          <w:szCs w:val="26"/>
        </w:rPr>
        <w:t>-Таймырская энергетическая компания»,</w:t>
      </w:r>
      <w:r w:rsidRPr="00113C69">
        <w:rPr>
          <w:rFonts w:ascii="Times New Roman" w:hAnsi="Times New Roman" w:cs="Times New Roman"/>
          <w:sz w:val="26"/>
          <w:szCs w:val="26"/>
        </w:rPr>
        <w:t xml:space="preserve"> три теплоэлектростанции - ТЭЦ-1, ТЭЦ-2, ТЭЦ-3, одна гидроэлектростанция, находящаяся в 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поселке </w:t>
      </w:r>
      <w:r w:rsidRPr="00113C69">
        <w:rPr>
          <w:rFonts w:ascii="Times New Roman" w:hAnsi="Times New Roman" w:cs="Times New Roman"/>
          <w:sz w:val="26"/>
          <w:szCs w:val="26"/>
        </w:rPr>
        <w:t>Снежногорск. Эти организации относятся к ключевым отраслям экономики, которые образуют ТЭК (топливно-энергетический комплекс) муниципального образования город Норильск, функционирующий автономно от Объединенной системы добычи и транспортировки газа и Единой Энергетической системы России. ТЭК выполняет важнейшую задачу по обеспечению жизнедеятельности муниципального образования город Норильск.</w:t>
      </w:r>
    </w:p>
    <w:p w14:paraId="7BAED32E" w14:textId="1351BFE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Особенностью муниципального образования город Норильск является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моноструктура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его производства - </w:t>
      </w:r>
      <w:r w:rsidR="00D073AC">
        <w:rPr>
          <w:rFonts w:ascii="Times New Roman" w:hAnsi="Times New Roman" w:cs="Times New Roman"/>
          <w:sz w:val="26"/>
          <w:szCs w:val="26"/>
        </w:rPr>
        <w:t>работа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почти всех отраслей на территории направлена на обеспечение </w:t>
      </w:r>
      <w:r w:rsidR="0004248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Pr="00113C69">
        <w:rPr>
          <w:rFonts w:ascii="Times New Roman" w:hAnsi="Times New Roman" w:cs="Times New Roman"/>
          <w:sz w:val="26"/>
          <w:szCs w:val="26"/>
        </w:rPr>
        <w:t>профильной горнодобывающей промышленности и производства цветных металлов.</w:t>
      </w:r>
    </w:p>
    <w:p w14:paraId="7CE879A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Источниками теплоснабжения для районов муниципального образования город Норильск и промышленных объектов являются:</w:t>
      </w:r>
    </w:p>
    <w:p w14:paraId="7D8F014F" w14:textId="011E3561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ТЭЦ-1 - для Центрального района;</w:t>
      </w:r>
    </w:p>
    <w:p w14:paraId="72321C39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ТЭЦ-2 - для района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>;</w:t>
      </w:r>
    </w:p>
    <w:p w14:paraId="07719F89" w14:textId="467387C3" w:rsidR="00511BC7" w:rsidRPr="006C3B90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ТЭЦ-3</w:t>
      </w:r>
      <w:r w:rsidR="00134480" w:rsidRPr="006C3B90">
        <w:rPr>
          <w:rFonts w:ascii="Times New Roman" w:hAnsi="Times New Roman" w:cs="Times New Roman"/>
          <w:sz w:val="26"/>
          <w:szCs w:val="26"/>
        </w:rPr>
        <w:t>, котельная №1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для района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592C3056" w14:textId="423C56FD" w:rsidR="00134480" w:rsidRPr="00113C69" w:rsidRDefault="00134480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C3B90">
        <w:rPr>
          <w:rFonts w:ascii="Times New Roman" w:hAnsi="Times New Roman" w:cs="Times New Roman"/>
          <w:sz w:val="26"/>
          <w:szCs w:val="26"/>
        </w:rPr>
        <w:t>Электрокотельная</w:t>
      </w:r>
      <w:proofErr w:type="spellEnd"/>
      <w:r w:rsidRPr="006C3B90">
        <w:rPr>
          <w:rFonts w:ascii="Times New Roman" w:hAnsi="Times New Roman" w:cs="Times New Roman"/>
          <w:sz w:val="26"/>
          <w:szCs w:val="26"/>
        </w:rPr>
        <w:t xml:space="preserve"> № 1</w:t>
      </w:r>
      <w:r w:rsidRPr="00113C6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13C69">
        <w:rPr>
          <w:rFonts w:ascii="Times New Roman" w:hAnsi="Times New Roman" w:cs="Times New Roman"/>
          <w:sz w:val="26"/>
          <w:szCs w:val="26"/>
        </w:rPr>
        <w:t xml:space="preserve">энергоблок </w:t>
      </w:r>
      <w:r w:rsidRPr="006C3B90">
        <w:rPr>
          <w:rFonts w:ascii="Times New Roman" w:hAnsi="Times New Roman" w:cs="Times New Roman"/>
          <w:sz w:val="26"/>
          <w:szCs w:val="26"/>
        </w:rPr>
        <w:t xml:space="preserve"> –</w:t>
      </w:r>
      <w:proofErr w:type="gramEnd"/>
      <w:r w:rsidRPr="006C3B90">
        <w:rPr>
          <w:rFonts w:ascii="Times New Roman" w:hAnsi="Times New Roman" w:cs="Times New Roman"/>
          <w:sz w:val="26"/>
          <w:szCs w:val="26"/>
        </w:rPr>
        <w:t xml:space="preserve"> для пос. Снежногорск</w:t>
      </w:r>
      <w:r w:rsidR="00D073AC">
        <w:rPr>
          <w:rFonts w:ascii="Times New Roman" w:hAnsi="Times New Roman" w:cs="Times New Roman"/>
          <w:sz w:val="26"/>
          <w:szCs w:val="26"/>
        </w:rPr>
        <w:t>.</w:t>
      </w:r>
    </w:p>
    <w:p w14:paraId="2D0202BE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Производство тепловой энергии осуществляется АО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Норильско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>-Таймырская энергетическая компания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, связи между ТЭЦ по тепловым сетям отсутствуют.</w:t>
      </w:r>
    </w:p>
    <w:p w14:paraId="413000CD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Установленная тепловая мощность представлена в таблице:</w:t>
      </w:r>
    </w:p>
    <w:p w14:paraId="699B80C7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2835"/>
        <w:gridCol w:w="2835"/>
      </w:tblGrid>
      <w:tr w:rsidR="00511BC7" w:rsidRPr="00311354" w14:paraId="76BC00F5" w14:textId="77777777">
        <w:tc>
          <w:tcPr>
            <w:tcW w:w="567" w:type="dxa"/>
          </w:tcPr>
          <w:p w14:paraId="0DA83700" w14:textId="77777777" w:rsidR="00511BC7" w:rsidRPr="00113C69" w:rsidRDefault="003568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835" w:type="dxa"/>
          </w:tcPr>
          <w:p w14:paraId="0952B346" w14:textId="77777777" w:rsidR="00511BC7" w:rsidRPr="00113C69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Теплоисточники</w:t>
            </w:r>
          </w:p>
        </w:tc>
        <w:tc>
          <w:tcPr>
            <w:tcW w:w="2835" w:type="dxa"/>
          </w:tcPr>
          <w:p w14:paraId="44B447B7" w14:textId="77777777" w:rsidR="00511BC7" w:rsidRPr="00113C69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2835" w:type="dxa"/>
          </w:tcPr>
          <w:p w14:paraId="533015AA" w14:textId="77777777" w:rsidR="00511BC7" w:rsidRPr="00113C69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Мощность</w:t>
            </w:r>
          </w:p>
        </w:tc>
      </w:tr>
      <w:tr w:rsidR="00511BC7" w:rsidRPr="00311354" w14:paraId="1731326B" w14:textId="77777777">
        <w:tc>
          <w:tcPr>
            <w:tcW w:w="567" w:type="dxa"/>
          </w:tcPr>
          <w:p w14:paraId="257DADEB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14:paraId="6185CE0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ТЭЦ-1</w:t>
            </w:r>
          </w:p>
        </w:tc>
        <w:tc>
          <w:tcPr>
            <w:tcW w:w="2835" w:type="dxa"/>
          </w:tcPr>
          <w:p w14:paraId="653E1BEA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835" w:type="dxa"/>
          </w:tcPr>
          <w:p w14:paraId="1AC1C863" w14:textId="79716DD3" w:rsidR="00511BC7" w:rsidRPr="00113C69" w:rsidRDefault="00D1032A" w:rsidP="0061573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15734">
              <w:rPr>
                <w:rFonts w:ascii="Times New Roman" w:hAnsi="Times New Roman" w:cs="Times New Roman"/>
                <w:sz w:val="26"/>
                <w:szCs w:val="26"/>
              </w:rPr>
              <w:t>48,6</w:t>
            </w:r>
          </w:p>
        </w:tc>
      </w:tr>
      <w:tr w:rsidR="00511BC7" w:rsidRPr="00311354" w14:paraId="6F351C66" w14:textId="77777777">
        <w:tc>
          <w:tcPr>
            <w:tcW w:w="567" w:type="dxa"/>
          </w:tcPr>
          <w:p w14:paraId="5567EC0A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14:paraId="0ED72C2E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ТЭЦ-2</w:t>
            </w:r>
          </w:p>
        </w:tc>
        <w:tc>
          <w:tcPr>
            <w:tcW w:w="2835" w:type="dxa"/>
          </w:tcPr>
          <w:p w14:paraId="6FC68D71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835" w:type="dxa"/>
          </w:tcPr>
          <w:p w14:paraId="2F2D12C0" w14:textId="24B81201" w:rsidR="00511BC7" w:rsidRPr="00113C69" w:rsidRDefault="00D674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1151</w:t>
            </w:r>
          </w:p>
        </w:tc>
      </w:tr>
      <w:tr w:rsidR="00511BC7" w:rsidRPr="00311354" w14:paraId="380AFAAC" w14:textId="77777777">
        <w:tc>
          <w:tcPr>
            <w:tcW w:w="567" w:type="dxa"/>
          </w:tcPr>
          <w:p w14:paraId="638F6E4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14:paraId="1086E2D4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ТЭЦ-3</w:t>
            </w:r>
          </w:p>
        </w:tc>
        <w:tc>
          <w:tcPr>
            <w:tcW w:w="2835" w:type="dxa"/>
          </w:tcPr>
          <w:p w14:paraId="21B89F9B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835" w:type="dxa"/>
          </w:tcPr>
          <w:p w14:paraId="42CFC6D0" w14:textId="4497694F" w:rsidR="00511BC7" w:rsidRPr="00113C69" w:rsidRDefault="00D674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1049</w:t>
            </w:r>
          </w:p>
        </w:tc>
      </w:tr>
      <w:tr w:rsidR="00134480" w:rsidRPr="00311354" w14:paraId="73A65CF2" w14:textId="77777777">
        <w:tc>
          <w:tcPr>
            <w:tcW w:w="567" w:type="dxa"/>
          </w:tcPr>
          <w:p w14:paraId="685F2C4B" w14:textId="7923BAD3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14:paraId="2633315C" w14:textId="3216700B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Котельная № 1</w:t>
            </w:r>
          </w:p>
        </w:tc>
        <w:tc>
          <w:tcPr>
            <w:tcW w:w="2835" w:type="dxa"/>
          </w:tcPr>
          <w:p w14:paraId="14F9506B" w14:textId="45F3EC2B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835" w:type="dxa"/>
          </w:tcPr>
          <w:p w14:paraId="3B8EE2FA" w14:textId="08EBC8E1" w:rsidR="00134480" w:rsidRPr="006C3B90" w:rsidRDefault="001344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29,9</w:t>
            </w:r>
          </w:p>
        </w:tc>
      </w:tr>
      <w:tr w:rsidR="00134480" w:rsidRPr="00311354" w14:paraId="53A8431E" w14:textId="77777777">
        <w:tc>
          <w:tcPr>
            <w:tcW w:w="567" w:type="dxa"/>
          </w:tcPr>
          <w:p w14:paraId="4ED14BC9" w14:textId="6AC32431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</w:tcPr>
          <w:p w14:paraId="4E553DDA" w14:textId="6C8C2090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Электрокотельная</w:t>
            </w:r>
            <w:proofErr w:type="spellEnd"/>
            <w:r w:rsidRPr="006C3B90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</w:tc>
        <w:tc>
          <w:tcPr>
            <w:tcW w:w="2835" w:type="dxa"/>
          </w:tcPr>
          <w:p w14:paraId="3732BA40" w14:textId="39B806DD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835" w:type="dxa"/>
          </w:tcPr>
          <w:p w14:paraId="301FEBDD" w14:textId="6EC402D4" w:rsidR="00134480" w:rsidRPr="006C3B90" w:rsidRDefault="00134480" w:rsidP="006A73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12,</w:t>
            </w:r>
            <w:r w:rsidR="006A739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134480" w:rsidRPr="00311354" w14:paraId="46A89430" w14:textId="77777777">
        <w:tc>
          <w:tcPr>
            <w:tcW w:w="567" w:type="dxa"/>
          </w:tcPr>
          <w:p w14:paraId="6483A188" w14:textId="4C49BEDE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</w:tcPr>
          <w:p w14:paraId="28D8CCB4" w14:textId="56CA2394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Энергоблок</w:t>
            </w:r>
          </w:p>
        </w:tc>
        <w:tc>
          <w:tcPr>
            <w:tcW w:w="2835" w:type="dxa"/>
          </w:tcPr>
          <w:p w14:paraId="2031D741" w14:textId="073149E0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835" w:type="dxa"/>
          </w:tcPr>
          <w:p w14:paraId="331BA57E" w14:textId="760DE80F" w:rsidR="00134480" w:rsidRPr="006C3B90" w:rsidRDefault="001344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16,08</w:t>
            </w:r>
          </w:p>
        </w:tc>
      </w:tr>
    </w:tbl>
    <w:p w14:paraId="183F5B8C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1A7D323" w14:textId="7FAFD755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lastRenderedPageBreak/>
        <w:t>Прокладка магистральных теплопроводов от ТЭЦ до районов муниципального образования город Норильск - надземная, в районах муниципального образования город Норильск принят, в основном, коллекторный способ прокладки и частично надземный.</w:t>
      </w:r>
    </w:p>
    <w:p w14:paraId="2E5BD848" w14:textId="26658194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Газоснабжение муниципального образования город Норильск осуществляется на базе природного газа. Направление</w:t>
      </w:r>
      <w:r w:rsidR="00D073AC">
        <w:rPr>
          <w:rFonts w:ascii="Times New Roman" w:hAnsi="Times New Roman" w:cs="Times New Roman"/>
          <w:sz w:val="26"/>
          <w:szCs w:val="26"/>
        </w:rPr>
        <w:t>,</w:t>
      </w:r>
      <w:r w:rsidRPr="00113C69">
        <w:rPr>
          <w:rFonts w:ascii="Times New Roman" w:hAnsi="Times New Roman" w:cs="Times New Roman"/>
          <w:sz w:val="26"/>
          <w:szCs w:val="26"/>
        </w:rPr>
        <w:t xml:space="preserve"> использование газа:</w:t>
      </w:r>
    </w:p>
    <w:p w14:paraId="14851195" w14:textId="1F28CEE1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основное топливо для паровых и водогрейных котлов</w:t>
      </w:r>
      <w:r w:rsidR="009B2B41">
        <w:rPr>
          <w:rFonts w:ascii="Times New Roman" w:hAnsi="Times New Roman" w:cs="Times New Roman"/>
          <w:sz w:val="26"/>
          <w:szCs w:val="26"/>
        </w:rPr>
        <w:t xml:space="preserve"> и турбин</w:t>
      </w:r>
      <w:r w:rsidR="00D073AC">
        <w:rPr>
          <w:rFonts w:ascii="Times New Roman" w:hAnsi="Times New Roman" w:cs="Times New Roman"/>
          <w:sz w:val="26"/>
          <w:szCs w:val="26"/>
        </w:rPr>
        <w:t>,</w:t>
      </w:r>
      <w:r w:rsidRPr="00113C69">
        <w:rPr>
          <w:rFonts w:ascii="Times New Roman" w:hAnsi="Times New Roman" w:cs="Times New Roman"/>
          <w:sz w:val="26"/>
          <w:szCs w:val="26"/>
        </w:rPr>
        <w:t xml:space="preserve"> установленных на ТЭЦ-1, 2</w:t>
      </w:r>
      <w:r w:rsidR="00D674DB" w:rsidRPr="00113C69">
        <w:rPr>
          <w:rFonts w:ascii="Times New Roman" w:hAnsi="Times New Roman" w:cs="Times New Roman"/>
          <w:sz w:val="26"/>
          <w:szCs w:val="26"/>
        </w:rPr>
        <w:t>, 3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50004949" w14:textId="7B5B7BE6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Электроснабжение муниципального образования город Норильск осуществляется от источников Норильской энергетической системы: ТЭЦ-1 с установленной мощностью - 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370 </w:t>
      </w:r>
      <w:r w:rsidRPr="00113C69">
        <w:rPr>
          <w:rFonts w:ascii="Times New Roman" w:hAnsi="Times New Roman" w:cs="Times New Roman"/>
          <w:sz w:val="26"/>
          <w:szCs w:val="26"/>
        </w:rPr>
        <w:t xml:space="preserve">мВт, ТЭЦ-2 с установленной мощностью - 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425 </w:t>
      </w:r>
      <w:r w:rsidRPr="00113C69">
        <w:rPr>
          <w:rFonts w:ascii="Times New Roman" w:hAnsi="Times New Roman" w:cs="Times New Roman"/>
          <w:sz w:val="26"/>
          <w:szCs w:val="26"/>
        </w:rPr>
        <w:t xml:space="preserve">мВт, ТЭЦ-3 с установленной мощностью - 440 мВт,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Усть-Хантайской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ГЭС - 441 мВт и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Курейской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ГЭС - 600 мВт. Норильская энергосистема является изолированной от Единой энергетической системы России, что предъявляет к ней повышенные требования надежности.</w:t>
      </w:r>
    </w:p>
    <w:p w14:paraId="36084C4A" w14:textId="41B2A869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</w:t>
      </w:r>
      <w:r w:rsidR="00991557" w:rsidRPr="00F75D80">
        <w:rPr>
          <w:rFonts w:ascii="Times New Roman" w:hAnsi="Times New Roman" w:cs="Times New Roman"/>
          <w:sz w:val="26"/>
          <w:szCs w:val="26"/>
        </w:rPr>
        <w:t>, п</w:t>
      </w:r>
      <w:r w:rsidRPr="00113C69">
        <w:rPr>
          <w:rFonts w:ascii="Times New Roman" w:hAnsi="Times New Roman" w:cs="Times New Roman"/>
          <w:sz w:val="26"/>
          <w:szCs w:val="26"/>
        </w:rPr>
        <w:t xml:space="preserve">оэтому внедрение энергосберегающих технологий на территории муниципального образования город Норильск имеет особую актуальность. Муниципальное образование город Норильск является благоприятным для апробирования новых технологий энергосбережения еще и потому, что отопительный сезон здесь длится 9 месяцев, температура наружного воздуха достигает </w:t>
      </w:r>
      <w:r w:rsidR="00042485">
        <w:rPr>
          <w:rFonts w:ascii="Times New Roman" w:hAnsi="Times New Roman" w:cs="Times New Roman"/>
          <w:sz w:val="26"/>
          <w:szCs w:val="26"/>
        </w:rPr>
        <w:t xml:space="preserve">минус </w:t>
      </w:r>
      <w:r w:rsidRPr="00113C69">
        <w:rPr>
          <w:rFonts w:ascii="Times New Roman" w:hAnsi="Times New Roman" w:cs="Times New Roman"/>
          <w:sz w:val="26"/>
          <w:szCs w:val="26"/>
        </w:rPr>
        <w:t xml:space="preserve">50 °C, при значительных ветровых нагрузках. Осветительный период в условиях полярной ночи имеет продолжительность </w:t>
      </w:r>
      <w:r w:rsidR="008C3EA1" w:rsidRPr="00113C69">
        <w:rPr>
          <w:rFonts w:ascii="Times New Roman" w:hAnsi="Times New Roman" w:cs="Times New Roman"/>
          <w:sz w:val="26"/>
          <w:szCs w:val="26"/>
        </w:rPr>
        <w:t xml:space="preserve">3627 </w:t>
      </w:r>
      <w:r w:rsidRPr="00113C69">
        <w:rPr>
          <w:rFonts w:ascii="Times New Roman" w:hAnsi="Times New Roman" w:cs="Times New Roman"/>
          <w:sz w:val="26"/>
          <w:szCs w:val="26"/>
        </w:rPr>
        <w:t>часов.</w:t>
      </w:r>
    </w:p>
    <w:p w14:paraId="77637365" w14:textId="7DF3A6F9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4% от общей закупленной электрической энергии жилищными компаниями. Наибольшая проходимость по лестничным маршам жителей приходится на утреннее время с 06-00 до 09-00 часов и на вечернее время с 17-00 до 22-00 часов, все оставшееся время светильники работают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вхолостую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. Анализ показал, что режимы эксплуатации неравномерны во времени, </w:t>
      </w:r>
      <w:r w:rsidR="00042485">
        <w:rPr>
          <w:rFonts w:ascii="Times New Roman" w:hAnsi="Times New Roman" w:cs="Times New Roman"/>
          <w:sz w:val="26"/>
          <w:szCs w:val="26"/>
        </w:rPr>
        <w:t>это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приводит к полезному использованию всего лишь 20 - 30% потребляемой энергии. Применение антивандальных энергосберегающих светильников</w:t>
      </w:r>
      <w:r w:rsidR="009B2B41">
        <w:rPr>
          <w:rFonts w:ascii="Times New Roman" w:hAnsi="Times New Roman" w:cs="Times New Roman"/>
          <w:sz w:val="26"/>
          <w:szCs w:val="26"/>
        </w:rPr>
        <w:t xml:space="preserve"> с датчиками движения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позволяет потреблять электроэнергии ровно столько, сколько требуется для открытия двери в квартиру.</w:t>
      </w:r>
    </w:p>
    <w:p w14:paraId="13F1D016" w14:textId="0717462A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 настоящее время на объектах муниципальной собственности муниципального образования город Норильск установлено 196 коммерческих узлов учета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тепловодоресурсов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9B2B41">
        <w:rPr>
          <w:rFonts w:ascii="Times New Roman" w:hAnsi="Times New Roman" w:cs="Times New Roman"/>
          <w:sz w:val="26"/>
          <w:szCs w:val="26"/>
        </w:rPr>
        <w:t>У</w:t>
      </w:r>
      <w:r w:rsidR="009B2B41" w:rsidRPr="00113C69">
        <w:rPr>
          <w:rFonts w:ascii="Times New Roman" w:hAnsi="Times New Roman" w:cs="Times New Roman"/>
          <w:sz w:val="26"/>
          <w:szCs w:val="26"/>
        </w:rPr>
        <w:t>УТВР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). Анализ потребления тепловой энергии данными объектами в 2007 году показал, что экономия денежных средств составила более 190 млн руб. Таким образом, средняя годовая экономия от одного узла </w:t>
      </w:r>
      <w:r w:rsidR="009B2B41">
        <w:rPr>
          <w:rFonts w:ascii="Times New Roman" w:hAnsi="Times New Roman" w:cs="Times New Roman"/>
          <w:sz w:val="26"/>
          <w:szCs w:val="26"/>
        </w:rPr>
        <w:t>У</w:t>
      </w:r>
      <w:r w:rsidR="009B2B41" w:rsidRPr="00113C69">
        <w:rPr>
          <w:rFonts w:ascii="Times New Roman" w:hAnsi="Times New Roman" w:cs="Times New Roman"/>
          <w:sz w:val="26"/>
          <w:szCs w:val="26"/>
        </w:rPr>
        <w:t xml:space="preserve">УТВР </w:t>
      </w:r>
      <w:r w:rsidRPr="00113C69">
        <w:rPr>
          <w:rFonts w:ascii="Times New Roman" w:hAnsi="Times New Roman" w:cs="Times New Roman"/>
          <w:sz w:val="26"/>
          <w:szCs w:val="26"/>
        </w:rPr>
        <w:t xml:space="preserve">составила более 1 млн руб./год. Так как работы по установке узлов учета начались в 1999 году, на части объектов на сегодняшний день расходомеры ВЭПС, КМ, РМ, входящие в состав </w:t>
      </w:r>
      <w:r w:rsidR="009B2B41">
        <w:rPr>
          <w:rFonts w:ascii="Times New Roman" w:hAnsi="Times New Roman" w:cs="Times New Roman"/>
          <w:sz w:val="26"/>
          <w:szCs w:val="26"/>
        </w:rPr>
        <w:t>У</w:t>
      </w:r>
      <w:r w:rsidR="009B2B41" w:rsidRPr="00113C69">
        <w:rPr>
          <w:rFonts w:ascii="Times New Roman" w:hAnsi="Times New Roman" w:cs="Times New Roman"/>
          <w:sz w:val="26"/>
          <w:szCs w:val="26"/>
        </w:rPr>
        <w:t>УТВР</w:t>
      </w:r>
      <w:r w:rsidRPr="00113C69">
        <w:rPr>
          <w:rFonts w:ascii="Times New Roman" w:hAnsi="Times New Roman" w:cs="Times New Roman"/>
          <w:sz w:val="26"/>
          <w:szCs w:val="26"/>
        </w:rPr>
        <w:t>, морально устарели и сняты с производства. Поэтому необходима их замена на современные модели, что позволит и в дальнейшем производить оплату за фактически потребленную тепловую энергию, а не по проектным нагрузкам.</w:t>
      </w:r>
    </w:p>
    <w:p w14:paraId="666E6C41" w14:textId="7F3E99C2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Выполнение мероприятий по установке узлов учета на жилых зданиях позволит упорядочить потребление воды и тепла в городском хозяйстве, определить </w:t>
      </w:r>
      <w:r w:rsidRPr="00113C69">
        <w:rPr>
          <w:rFonts w:ascii="Times New Roman" w:hAnsi="Times New Roman" w:cs="Times New Roman"/>
          <w:sz w:val="26"/>
          <w:szCs w:val="26"/>
        </w:rPr>
        <w:lastRenderedPageBreak/>
        <w:t xml:space="preserve">реальные расходы по каждому потребителю. </w:t>
      </w:r>
    </w:p>
    <w:p w14:paraId="353BDEEB" w14:textId="0D13EBBF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 </w:t>
      </w:r>
      <w:r w:rsidR="00D1032A" w:rsidRPr="00113C69">
        <w:rPr>
          <w:rFonts w:ascii="Times New Roman" w:hAnsi="Times New Roman" w:cs="Times New Roman"/>
          <w:sz w:val="26"/>
          <w:szCs w:val="26"/>
        </w:rPr>
        <w:t xml:space="preserve">17 </w:t>
      </w:r>
      <w:r w:rsidRPr="00113C69">
        <w:rPr>
          <w:rFonts w:ascii="Times New Roman" w:hAnsi="Times New Roman" w:cs="Times New Roman"/>
          <w:sz w:val="26"/>
          <w:szCs w:val="26"/>
        </w:rPr>
        <w:t>муниципальн</w:t>
      </w:r>
      <w:r w:rsidR="00311354">
        <w:rPr>
          <w:rFonts w:ascii="Times New Roman" w:hAnsi="Times New Roman" w:cs="Times New Roman"/>
          <w:sz w:val="26"/>
          <w:szCs w:val="26"/>
        </w:rPr>
        <w:t>ых</w:t>
      </w:r>
      <w:r w:rsidRPr="00113C69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361BDB">
        <w:rPr>
          <w:rFonts w:ascii="Times New Roman" w:hAnsi="Times New Roman" w:cs="Times New Roman"/>
          <w:sz w:val="26"/>
          <w:szCs w:val="26"/>
        </w:rPr>
        <w:t>ях</w:t>
      </w:r>
      <w:r w:rsidRPr="00113C6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смонтированы и успешно эксплуатируются блочные тепловые пункты замкнутой системы теплоснабжения</w:t>
      </w:r>
      <w:r w:rsidR="00213B0C" w:rsidRPr="00113C69">
        <w:rPr>
          <w:rFonts w:ascii="Times New Roman" w:hAnsi="Times New Roman" w:cs="Times New Roman"/>
          <w:sz w:val="26"/>
          <w:szCs w:val="26"/>
        </w:rPr>
        <w:t xml:space="preserve"> (в том числе систем вентиляции)</w:t>
      </w:r>
      <w:r w:rsidRPr="00113C69">
        <w:rPr>
          <w:rFonts w:ascii="Times New Roman" w:hAnsi="Times New Roman" w:cs="Times New Roman"/>
          <w:sz w:val="26"/>
          <w:szCs w:val="26"/>
        </w:rPr>
        <w:t xml:space="preserve">, которые за счет автоматического регулирования потребления тепла (система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умный дом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) позволяют экономить до 20% тепловой энергии. Срок службы подобных систем составляет 30 - 40 лет, в отличие от стальных, которые приходится менять в среднем через 8 - 10 лет. Используя во внутреннем контуре в качестве теплоносителя незамерзающие жидкости, система отопления и вентиляции абсолютно надежна во время аварийных ситуаций. Для системы водоснабжения использованы пластиковые трубы, выдерживающие многократные размораживания без нарушения герметичности. Учитывая опыт эксплуатации подобных замкнутых систем теплоснабжения можно с уверенностью сказать о возможности применения их в жилых домах.</w:t>
      </w:r>
    </w:p>
    <w:p w14:paraId="26E053DC" w14:textId="368B1D3E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Федерального </w:t>
      </w:r>
      <w:hyperlink r:id="rId7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МКД должны быть оборудованы коллективными (общедомовыми) приборами учета коммунальных ресурсов. По состоянию на </w:t>
      </w:r>
      <w:r w:rsidRPr="00E90314">
        <w:rPr>
          <w:rFonts w:ascii="Times New Roman" w:hAnsi="Times New Roman" w:cs="Times New Roman"/>
          <w:sz w:val="26"/>
          <w:szCs w:val="26"/>
        </w:rPr>
        <w:t>01.</w:t>
      </w:r>
      <w:r w:rsidR="008C3EA1" w:rsidRPr="00E90314">
        <w:rPr>
          <w:rFonts w:ascii="Times New Roman" w:hAnsi="Times New Roman" w:cs="Times New Roman"/>
          <w:sz w:val="26"/>
          <w:szCs w:val="26"/>
        </w:rPr>
        <w:t>0</w:t>
      </w:r>
      <w:r w:rsidR="00E90314" w:rsidRPr="00E90314">
        <w:rPr>
          <w:rFonts w:ascii="Times New Roman" w:hAnsi="Times New Roman" w:cs="Times New Roman"/>
          <w:sz w:val="26"/>
          <w:szCs w:val="26"/>
        </w:rPr>
        <w:t>6</w:t>
      </w:r>
      <w:r w:rsidRPr="00E90314">
        <w:rPr>
          <w:rFonts w:ascii="Times New Roman" w:hAnsi="Times New Roman" w:cs="Times New Roman"/>
          <w:sz w:val="26"/>
          <w:szCs w:val="26"/>
        </w:rPr>
        <w:t>.</w:t>
      </w:r>
      <w:r w:rsidR="008C3EA1" w:rsidRPr="00E90314">
        <w:rPr>
          <w:rFonts w:ascii="Times New Roman" w:hAnsi="Times New Roman" w:cs="Times New Roman"/>
          <w:sz w:val="26"/>
          <w:szCs w:val="26"/>
        </w:rPr>
        <w:t>201</w:t>
      </w:r>
      <w:r w:rsidR="00E90314" w:rsidRPr="00E90314">
        <w:rPr>
          <w:rFonts w:ascii="Times New Roman" w:hAnsi="Times New Roman" w:cs="Times New Roman"/>
          <w:sz w:val="26"/>
          <w:szCs w:val="26"/>
        </w:rPr>
        <w:t>9</w:t>
      </w:r>
      <w:r w:rsidR="008C3EA1" w:rsidRPr="00EA33D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приборами учета тепловой энергии и холодного водоснабжения в многоквартирных домах оборудовано:</w:t>
      </w:r>
    </w:p>
    <w:p w14:paraId="06FDE416" w14:textId="14DD8382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</w:t>
      </w:r>
      <w:r w:rsidR="005B13C8" w:rsidRPr="005B13C8">
        <w:rPr>
          <w:rFonts w:ascii="Times New Roman" w:hAnsi="Times New Roman" w:cs="Times New Roman"/>
          <w:sz w:val="26"/>
          <w:szCs w:val="26"/>
        </w:rPr>
        <w:t>686</w:t>
      </w:r>
      <w:r w:rsidR="008C3EA1" w:rsidRPr="005B13C8">
        <w:rPr>
          <w:rFonts w:ascii="Times New Roman" w:hAnsi="Times New Roman" w:cs="Times New Roman"/>
          <w:sz w:val="26"/>
          <w:szCs w:val="26"/>
        </w:rPr>
        <w:t xml:space="preserve"> </w:t>
      </w:r>
      <w:r w:rsidRPr="005B13C8">
        <w:rPr>
          <w:rFonts w:ascii="Times New Roman" w:hAnsi="Times New Roman" w:cs="Times New Roman"/>
          <w:sz w:val="26"/>
          <w:szCs w:val="26"/>
        </w:rPr>
        <w:t xml:space="preserve">МКД </w:t>
      </w:r>
      <w:r w:rsidRPr="00113C69">
        <w:rPr>
          <w:rFonts w:ascii="Times New Roman" w:hAnsi="Times New Roman" w:cs="Times New Roman"/>
          <w:sz w:val="26"/>
          <w:szCs w:val="26"/>
        </w:rPr>
        <w:t>приборами учета холодного водоснабжения (</w:t>
      </w:r>
      <w:r w:rsidR="005B13C8">
        <w:rPr>
          <w:rFonts w:ascii="Times New Roman" w:hAnsi="Times New Roman" w:cs="Times New Roman"/>
          <w:sz w:val="26"/>
          <w:szCs w:val="26"/>
        </w:rPr>
        <w:t xml:space="preserve">80 </w:t>
      </w:r>
      <w:r w:rsidRPr="00113C69">
        <w:rPr>
          <w:rFonts w:ascii="Times New Roman" w:hAnsi="Times New Roman" w:cs="Times New Roman"/>
          <w:sz w:val="26"/>
          <w:szCs w:val="26"/>
        </w:rPr>
        <w:t>% от общего числа МКД);</w:t>
      </w:r>
    </w:p>
    <w:p w14:paraId="5523C634" w14:textId="653CB5DD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</w:t>
      </w:r>
      <w:r w:rsidR="005B13C8" w:rsidRPr="005B13C8">
        <w:rPr>
          <w:rFonts w:ascii="Times New Roman" w:hAnsi="Times New Roman" w:cs="Times New Roman"/>
          <w:sz w:val="26"/>
          <w:szCs w:val="26"/>
        </w:rPr>
        <w:t>690</w:t>
      </w:r>
      <w:r w:rsidR="00D351C6" w:rsidRPr="005B13C8">
        <w:rPr>
          <w:rFonts w:ascii="Times New Roman" w:hAnsi="Times New Roman" w:cs="Times New Roman"/>
          <w:sz w:val="26"/>
          <w:szCs w:val="26"/>
        </w:rPr>
        <w:t xml:space="preserve"> </w:t>
      </w:r>
      <w:r w:rsidRPr="005B13C8">
        <w:rPr>
          <w:rFonts w:ascii="Times New Roman" w:hAnsi="Times New Roman" w:cs="Times New Roman"/>
          <w:sz w:val="26"/>
          <w:szCs w:val="26"/>
        </w:rPr>
        <w:t xml:space="preserve">МКД </w:t>
      </w:r>
      <w:r w:rsidRPr="00113C69">
        <w:rPr>
          <w:rFonts w:ascii="Times New Roman" w:hAnsi="Times New Roman" w:cs="Times New Roman"/>
          <w:sz w:val="26"/>
          <w:szCs w:val="26"/>
        </w:rPr>
        <w:t>приборами учета горячего водоснабжения (</w:t>
      </w:r>
      <w:r w:rsidR="005B13C8">
        <w:rPr>
          <w:rFonts w:ascii="Times New Roman" w:hAnsi="Times New Roman" w:cs="Times New Roman"/>
          <w:sz w:val="26"/>
          <w:szCs w:val="26"/>
        </w:rPr>
        <w:t>81</w:t>
      </w:r>
      <w:r w:rsidRPr="00113C69">
        <w:rPr>
          <w:rFonts w:ascii="Times New Roman" w:hAnsi="Times New Roman" w:cs="Times New Roman"/>
          <w:sz w:val="26"/>
          <w:szCs w:val="26"/>
        </w:rPr>
        <w:t>% от общего числа МКД);</w:t>
      </w:r>
    </w:p>
    <w:p w14:paraId="5877AB28" w14:textId="5880B7A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</w:t>
      </w:r>
      <w:r w:rsidR="002E2169" w:rsidRPr="002E2169">
        <w:rPr>
          <w:rFonts w:ascii="Times New Roman" w:hAnsi="Times New Roman" w:cs="Times New Roman"/>
          <w:sz w:val="26"/>
          <w:szCs w:val="26"/>
        </w:rPr>
        <w:t>685</w:t>
      </w:r>
      <w:r w:rsidRPr="002E2169">
        <w:rPr>
          <w:rFonts w:ascii="Times New Roman" w:hAnsi="Times New Roman" w:cs="Times New Roman"/>
          <w:sz w:val="26"/>
          <w:szCs w:val="26"/>
        </w:rPr>
        <w:t xml:space="preserve"> МКД </w:t>
      </w:r>
      <w:r w:rsidRPr="00113C69">
        <w:rPr>
          <w:rFonts w:ascii="Times New Roman" w:hAnsi="Times New Roman" w:cs="Times New Roman"/>
          <w:sz w:val="26"/>
          <w:szCs w:val="26"/>
        </w:rPr>
        <w:t>приборами учета тепловой энергии (</w:t>
      </w:r>
      <w:r w:rsidR="002E2169">
        <w:rPr>
          <w:rFonts w:ascii="Times New Roman" w:hAnsi="Times New Roman" w:cs="Times New Roman"/>
          <w:sz w:val="26"/>
          <w:szCs w:val="26"/>
        </w:rPr>
        <w:t>80</w:t>
      </w:r>
      <w:r w:rsidRPr="00113C69">
        <w:rPr>
          <w:rFonts w:ascii="Times New Roman" w:hAnsi="Times New Roman" w:cs="Times New Roman"/>
          <w:sz w:val="26"/>
          <w:szCs w:val="26"/>
        </w:rPr>
        <w:t>% от общего числа МКД).</w:t>
      </w:r>
    </w:p>
    <w:p w14:paraId="01EDF773" w14:textId="3648FB66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МКД. Поскольку по состоянию на </w:t>
      </w:r>
      <w:r w:rsidRPr="004466E2">
        <w:rPr>
          <w:rFonts w:ascii="Times New Roman" w:hAnsi="Times New Roman" w:cs="Times New Roman"/>
          <w:sz w:val="26"/>
          <w:szCs w:val="26"/>
        </w:rPr>
        <w:t>01.0</w:t>
      </w:r>
      <w:r w:rsidR="002A4FA3">
        <w:rPr>
          <w:rFonts w:ascii="Times New Roman" w:hAnsi="Times New Roman" w:cs="Times New Roman"/>
          <w:sz w:val="26"/>
          <w:szCs w:val="26"/>
        </w:rPr>
        <w:t>1</w:t>
      </w:r>
      <w:r w:rsidRPr="004466E2">
        <w:rPr>
          <w:rFonts w:ascii="Times New Roman" w:hAnsi="Times New Roman" w:cs="Times New Roman"/>
          <w:sz w:val="26"/>
          <w:szCs w:val="26"/>
        </w:rPr>
        <w:t>.</w:t>
      </w:r>
      <w:r w:rsidR="005806F5" w:rsidRPr="004466E2">
        <w:rPr>
          <w:rFonts w:ascii="Times New Roman" w:hAnsi="Times New Roman" w:cs="Times New Roman"/>
          <w:sz w:val="26"/>
          <w:szCs w:val="26"/>
        </w:rPr>
        <w:t>201</w:t>
      </w:r>
      <w:r w:rsidR="004466E2" w:rsidRPr="004466E2">
        <w:rPr>
          <w:rFonts w:ascii="Times New Roman" w:hAnsi="Times New Roman" w:cs="Times New Roman"/>
          <w:sz w:val="26"/>
          <w:szCs w:val="26"/>
        </w:rPr>
        <w:t>9</w:t>
      </w:r>
      <w:r w:rsidR="005806F5" w:rsidRPr="004466E2">
        <w:rPr>
          <w:rFonts w:ascii="Times New Roman" w:hAnsi="Times New Roman" w:cs="Times New Roman"/>
          <w:sz w:val="26"/>
          <w:szCs w:val="26"/>
        </w:rPr>
        <w:t xml:space="preserve"> </w:t>
      </w:r>
      <w:r w:rsidR="004466E2" w:rsidRPr="004466E2">
        <w:rPr>
          <w:rFonts w:ascii="Times New Roman" w:hAnsi="Times New Roman" w:cs="Times New Roman"/>
          <w:sz w:val="26"/>
          <w:szCs w:val="26"/>
        </w:rPr>
        <w:t>17,4</w:t>
      </w:r>
      <w:r w:rsidRPr="004466E2">
        <w:rPr>
          <w:rFonts w:ascii="Times New Roman" w:hAnsi="Times New Roman" w:cs="Times New Roman"/>
          <w:sz w:val="26"/>
          <w:szCs w:val="26"/>
        </w:rPr>
        <w:t xml:space="preserve">% </w:t>
      </w:r>
      <w:r w:rsidRPr="00113C69">
        <w:rPr>
          <w:rFonts w:ascii="Times New Roman" w:hAnsi="Times New Roman" w:cs="Times New Roman"/>
          <w:sz w:val="26"/>
          <w:szCs w:val="26"/>
        </w:rPr>
        <w:t>жилых помещений являются собственностью муниципального образования город Норильск, Администрация города Норильска как собственник жилых помещений должна возмещать затраты, связанные с установкой коллективных (общедомовых) приборов учета, соразмерно доле муниципального жилья.</w:t>
      </w:r>
    </w:p>
    <w:p w14:paraId="213AA90E" w14:textId="77777777" w:rsidR="00511BC7" w:rsidRPr="008F2964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Анализ топливно-энергетического баланса городского хозяйства муниципального образования город Норильск показывает, что за последние 4 года произошло существенное изменение структуры тепловых и электрических нагрузок, связанных с ростом экономического развития муниципального образования город Норильск. Наиболее значительный прирост произошел в потреблении электроэнергии, особенно </w:t>
      </w:r>
      <w:r w:rsidRPr="008F2964">
        <w:rPr>
          <w:rFonts w:ascii="Times New Roman" w:hAnsi="Times New Roman" w:cs="Times New Roman"/>
          <w:sz w:val="26"/>
          <w:szCs w:val="26"/>
        </w:rPr>
        <w:t>в бытовом потреблении (18%), в нежилом фонде (федеральная и городская бюджетная сфера, потребительский рынок - 10,6%).</w:t>
      </w:r>
    </w:p>
    <w:p w14:paraId="6274535B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В данный момент снижение потребления тепловой энергии обусловлено выводом из эксплуатации площадей жилого фонда (снос ветхого и аварийного жилья), а не за счет энергосберегающих технологий.</w:t>
      </w:r>
    </w:p>
    <w:p w14:paraId="23AEAFAA" w14:textId="77777777" w:rsidR="00511BC7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F95CBEB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14:paraId="5D014F13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Цели подпрограммы:</w:t>
      </w:r>
    </w:p>
    <w:p w14:paraId="16437C26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стимулирование рационального потребления коммунальных услуг;</w:t>
      </w:r>
    </w:p>
    <w:p w14:paraId="35FE7507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повышение энергосбережения и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7DDC625C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lastRenderedPageBreak/>
        <w:t>Достижение целей обеспечивается за счет решения таких задач, как:</w:t>
      </w:r>
    </w:p>
    <w:p w14:paraId="0AB654F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бюджетном секторе;</w:t>
      </w:r>
    </w:p>
    <w:p w14:paraId="0FE55C39" w14:textId="3E90BB6E" w:rsidR="00511BC7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жилищном фонде</w:t>
      </w:r>
      <w:r w:rsidR="001F5DC2">
        <w:rPr>
          <w:rFonts w:ascii="Times New Roman" w:hAnsi="Times New Roman" w:cs="Times New Roman"/>
          <w:sz w:val="26"/>
          <w:szCs w:val="26"/>
        </w:rPr>
        <w:t>;</w:t>
      </w:r>
    </w:p>
    <w:p w14:paraId="05EB4F09" w14:textId="747C8E66" w:rsidR="001F5DC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создание условий для обеспечения энергосбережения и повышения энергетической эффективности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трансопртном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комплексе;</w:t>
      </w:r>
    </w:p>
    <w:p w14:paraId="26004C51" w14:textId="35FCF2C8" w:rsidR="001F5DC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Pr="001F5DC2">
        <w:rPr>
          <w:rFonts w:ascii="Times New Roman" w:hAnsi="Times New Roman" w:cs="Times New Roman"/>
          <w:sz w:val="26"/>
          <w:szCs w:val="26"/>
        </w:rPr>
        <w:t>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A385343" w14:textId="028B26AC" w:rsidR="001F5DC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1F5DC2">
        <w:rPr>
          <w:rFonts w:ascii="Times New Roman" w:hAnsi="Times New Roman" w:cs="Times New Roman"/>
          <w:sz w:val="26"/>
          <w:szCs w:val="26"/>
        </w:rPr>
        <w:t>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</w:r>
      <w:r w:rsidR="00D073AC">
        <w:rPr>
          <w:rFonts w:ascii="Times New Roman" w:hAnsi="Times New Roman" w:cs="Times New Roman"/>
          <w:sz w:val="26"/>
          <w:szCs w:val="26"/>
        </w:rPr>
        <w:t>;</w:t>
      </w:r>
    </w:p>
    <w:p w14:paraId="53A6FF60" w14:textId="2F5746FD" w:rsidR="00E90314" w:rsidRPr="00113C69" w:rsidRDefault="00E90314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4061B">
        <w:rPr>
          <w:rFonts w:ascii="Times New Roman" w:hAnsi="Times New Roman" w:cs="Times New Roman"/>
          <w:sz w:val="26"/>
          <w:szCs w:val="26"/>
        </w:rPr>
        <w:t xml:space="preserve"> </w:t>
      </w:r>
      <w:r w:rsidRPr="00E90314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</w:t>
      </w:r>
      <w:r w:rsidR="00D073AC">
        <w:rPr>
          <w:rFonts w:ascii="Times New Roman" w:hAnsi="Times New Roman" w:cs="Times New Roman"/>
          <w:sz w:val="26"/>
          <w:szCs w:val="26"/>
        </w:rPr>
        <w:t>.</w:t>
      </w:r>
    </w:p>
    <w:p w14:paraId="5C57D084" w14:textId="77777777" w:rsidR="00361BDB" w:rsidRPr="00113C69" w:rsidRDefault="00361BDB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E4B2FE0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14:paraId="28782DB5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Главными распорядителями бюджетных средств, предусмотренных на реализацию мероприятий программы, являются:</w:t>
      </w:r>
    </w:p>
    <w:p w14:paraId="7A0564F5" w14:textId="78D7C2A5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Модернизация узлов учета ТЭР и воды с установкой приборов учета на горячую воду, замена расходомеров ВЭПС-ТИ, КМ, РМ на новую модификацию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</w:t>
      </w:r>
      <w:r w:rsidR="00B06D22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>правление общего и дошкольного образования Администрации города Норильска;</w:t>
      </w:r>
    </w:p>
    <w:p w14:paraId="3BFEFFF8" w14:textId="5640D3A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Замена неэффективного осветительного оборудования внутреннего/наружного освещения на современное светодиодное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</w:t>
      </w:r>
      <w:r w:rsidR="00616FF8">
        <w:rPr>
          <w:rFonts w:ascii="Times New Roman" w:hAnsi="Times New Roman" w:cs="Times New Roman"/>
          <w:sz w:val="26"/>
          <w:szCs w:val="26"/>
        </w:rPr>
        <w:t xml:space="preserve"> </w:t>
      </w:r>
      <w:r w:rsidR="00B06D22" w:rsidRPr="00496C73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 xml:space="preserve">правление по спорту Администрации города Норильска, </w:t>
      </w:r>
      <w:r w:rsidR="00B06D22" w:rsidRPr="00496C73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>правление по делам культуры и искусства Администрации города Норильска,</w:t>
      </w:r>
      <w:r w:rsidR="00616FF8" w:rsidRPr="00496C73">
        <w:rPr>
          <w:rFonts w:ascii="Times New Roman" w:hAnsi="Times New Roman" w:cs="Times New Roman"/>
          <w:sz w:val="26"/>
          <w:szCs w:val="26"/>
        </w:rPr>
        <w:t xml:space="preserve"> </w:t>
      </w:r>
      <w:r w:rsidR="00B06D22" w:rsidRPr="00496C73">
        <w:rPr>
          <w:rFonts w:ascii="Times New Roman" w:hAnsi="Times New Roman" w:cs="Times New Roman"/>
          <w:sz w:val="26"/>
          <w:szCs w:val="26"/>
        </w:rPr>
        <w:t>У</w:t>
      </w:r>
      <w:r w:rsidR="00616FF8" w:rsidRPr="00496C73">
        <w:rPr>
          <w:rFonts w:ascii="Times New Roman" w:hAnsi="Times New Roman" w:cs="Times New Roman"/>
          <w:sz w:val="26"/>
          <w:szCs w:val="26"/>
        </w:rPr>
        <w:t xml:space="preserve">правление общего и дошкольного образования Администрации города Норильска, 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0EE" w:rsidRPr="008B2BCF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="00C360EE" w:rsidRPr="008B2BCF">
        <w:rPr>
          <w:rFonts w:ascii="Times New Roman" w:hAnsi="Times New Roman" w:cs="Times New Roman"/>
          <w:sz w:val="26"/>
          <w:szCs w:val="26"/>
        </w:rPr>
        <w:t xml:space="preserve"> территориальное управление </w:t>
      </w:r>
      <w:r w:rsidR="00E77915" w:rsidRPr="008B2BCF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</w:t>
      </w:r>
      <w:r w:rsidR="00FF23AD" w:rsidRPr="008B2BCF">
        <w:rPr>
          <w:rFonts w:ascii="Times New Roman" w:hAnsi="Times New Roman" w:cs="Times New Roman"/>
          <w:sz w:val="26"/>
          <w:szCs w:val="26"/>
        </w:rPr>
        <w:t>Администрация города Норильска (</w:t>
      </w:r>
      <w:r w:rsidR="00E77915" w:rsidRPr="008B2BCF">
        <w:rPr>
          <w:rFonts w:ascii="Times New Roman" w:hAnsi="Times New Roman" w:cs="Times New Roman"/>
          <w:sz w:val="26"/>
          <w:szCs w:val="26"/>
        </w:rPr>
        <w:t>МКУ «Норильский городской архив»</w:t>
      </w:r>
      <w:r w:rsidR="00CB4B09">
        <w:rPr>
          <w:rFonts w:ascii="Times New Roman" w:hAnsi="Times New Roman" w:cs="Times New Roman"/>
          <w:sz w:val="26"/>
          <w:szCs w:val="26"/>
        </w:rPr>
        <w:t>)</w:t>
      </w:r>
      <w:r w:rsidR="002C0C3A">
        <w:rPr>
          <w:rFonts w:ascii="Times New Roman" w:hAnsi="Times New Roman" w:cs="Times New Roman"/>
          <w:sz w:val="26"/>
          <w:szCs w:val="26"/>
        </w:rPr>
        <w:t>, МБУ «Автохозяйство»;</w:t>
      </w:r>
    </w:p>
    <w:p w14:paraId="04A64EC3" w14:textId="0F70919D" w:rsidR="00511BC7" w:rsidRPr="00026440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в жилищном фонде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CB154F">
        <w:rPr>
          <w:rFonts w:ascii="Times New Roman" w:hAnsi="Times New Roman" w:cs="Times New Roman"/>
          <w:sz w:val="26"/>
          <w:szCs w:val="26"/>
        </w:rPr>
        <w:t>-</w:t>
      </w:r>
      <w:r w:rsidR="008C3D74" w:rsidRPr="00CB154F">
        <w:rPr>
          <w:rFonts w:ascii="Times New Roman" w:hAnsi="Times New Roman" w:cs="Times New Roman"/>
          <w:sz w:val="26"/>
          <w:szCs w:val="26"/>
        </w:rPr>
        <w:t xml:space="preserve"> Администрация города Норильска (</w:t>
      </w:r>
      <w:r w:rsidR="007B522B" w:rsidRPr="00CB154F">
        <w:rPr>
          <w:rFonts w:ascii="Times New Roman" w:hAnsi="Times New Roman" w:cs="Times New Roman"/>
          <w:sz w:val="26"/>
          <w:szCs w:val="26"/>
        </w:rPr>
        <w:t>МКУ «УЖКХ»</w:t>
      </w:r>
      <w:r w:rsidR="008C3D74" w:rsidRPr="00CB154F">
        <w:rPr>
          <w:rFonts w:ascii="Times New Roman" w:hAnsi="Times New Roman" w:cs="Times New Roman"/>
          <w:sz w:val="26"/>
          <w:szCs w:val="26"/>
        </w:rPr>
        <w:t>)</w:t>
      </w:r>
      <w:r w:rsidR="00FD2771" w:rsidRPr="00CB154F">
        <w:rPr>
          <w:rFonts w:ascii="Times New Roman" w:hAnsi="Times New Roman" w:cs="Times New Roman"/>
          <w:sz w:val="26"/>
          <w:szCs w:val="26"/>
        </w:rPr>
        <w:t>;</w:t>
      </w:r>
    </w:p>
    <w:p w14:paraId="50027B50" w14:textId="22EF9ACA" w:rsidR="00B26D7A" w:rsidRDefault="0034061B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части реализации мероприятия «</w:t>
      </w:r>
      <w:r w:rsidRPr="0034061B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в транспортном комплексе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26D7A">
        <w:rPr>
          <w:rFonts w:ascii="Times New Roman" w:hAnsi="Times New Roman" w:cs="Times New Roman"/>
          <w:sz w:val="26"/>
          <w:szCs w:val="26"/>
        </w:rPr>
        <w:t xml:space="preserve"> - МУП «НПОПАТ»</w:t>
      </w:r>
      <w:r w:rsidR="002C0C3A">
        <w:rPr>
          <w:rFonts w:ascii="Times New Roman" w:hAnsi="Times New Roman" w:cs="Times New Roman"/>
          <w:sz w:val="26"/>
          <w:szCs w:val="26"/>
        </w:rPr>
        <w:t xml:space="preserve"> (собственные средства предприятия);</w:t>
      </w:r>
    </w:p>
    <w:p w14:paraId="6B2AC74D" w14:textId="38D86C94" w:rsidR="0034061B" w:rsidRPr="00FD2771" w:rsidRDefault="00B26D7A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771">
        <w:rPr>
          <w:rFonts w:ascii="Times New Roman" w:hAnsi="Times New Roman" w:cs="Times New Roman"/>
          <w:sz w:val="26"/>
          <w:szCs w:val="26"/>
        </w:rPr>
        <w:t>- в части реализации мероприятия «</w:t>
      </w:r>
      <w:r w:rsidR="001B24C7" w:rsidRPr="00FD2771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инфраструктуры»</w:t>
      </w:r>
      <w:r w:rsidRPr="00FD2771">
        <w:rPr>
          <w:rFonts w:ascii="Times New Roman" w:hAnsi="Times New Roman" w:cs="Times New Roman"/>
          <w:sz w:val="26"/>
          <w:szCs w:val="26"/>
        </w:rPr>
        <w:t xml:space="preserve"> - АО «НТЭК». </w:t>
      </w:r>
      <w:r w:rsidR="0034061B" w:rsidRPr="00FD277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B28471C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Обоснованием выбора подпрограммных мероприятий, направленных на решение вышеуказанных задач, являются требования:</w:t>
      </w:r>
    </w:p>
    <w:p w14:paraId="6E43B539" w14:textId="4AB9C4A9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3.1.2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Модернизация узлов учета ТЭР и воды с установкой приборов учета на горячую воду, замена расходомеров ВЭПС-ТИ, КМ, РМ на новую модификацию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8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 xml:space="preserve">Об энергосбережении и повышении энергетической эффективности и о внесении </w:t>
      </w:r>
      <w:r w:rsidRPr="00113C69">
        <w:rPr>
          <w:rFonts w:ascii="Times New Roman" w:hAnsi="Times New Roman" w:cs="Times New Roman"/>
          <w:sz w:val="26"/>
          <w:szCs w:val="26"/>
        </w:rPr>
        <w:lastRenderedPageBreak/>
        <w:t>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="00135436" w:rsidRPr="004E6DD5">
        <w:rPr>
          <w:rFonts w:ascii="Times New Roman" w:hAnsi="Times New Roman" w:cs="Times New Roman"/>
          <w:sz w:val="26"/>
          <w:szCs w:val="26"/>
        </w:rPr>
        <w:t xml:space="preserve">, </w:t>
      </w:r>
      <w:r w:rsidR="00F75D80" w:rsidRPr="00113C69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Российской Федерации от 18.11.2013 № 1034 </w:t>
      </w:r>
      <w:r w:rsidR="00135436" w:rsidRPr="004E6DD5">
        <w:rPr>
          <w:rFonts w:ascii="Times New Roman" w:hAnsi="Times New Roman" w:cs="Times New Roman"/>
          <w:sz w:val="26"/>
          <w:szCs w:val="26"/>
        </w:rPr>
        <w:t>«</w:t>
      </w:r>
      <w:r w:rsidR="007F4F74" w:rsidRPr="00113C69">
        <w:rPr>
          <w:rFonts w:ascii="Times New Roman" w:hAnsi="Times New Roman" w:cs="Times New Roman"/>
          <w:sz w:val="26"/>
          <w:szCs w:val="26"/>
        </w:rPr>
        <w:t xml:space="preserve">О </w:t>
      </w:r>
      <w:r w:rsidR="00135436" w:rsidRPr="004E6DD5">
        <w:rPr>
          <w:rFonts w:ascii="Times New Roman" w:hAnsi="Times New Roman" w:cs="Times New Roman"/>
          <w:sz w:val="26"/>
          <w:szCs w:val="26"/>
        </w:rPr>
        <w:t>коммерческо</w:t>
      </w:r>
      <w:r w:rsidR="007F4F74" w:rsidRPr="00113C69">
        <w:rPr>
          <w:rFonts w:ascii="Times New Roman" w:hAnsi="Times New Roman" w:cs="Times New Roman"/>
          <w:sz w:val="26"/>
          <w:szCs w:val="26"/>
        </w:rPr>
        <w:t>м</w:t>
      </w:r>
      <w:r w:rsidR="00135436" w:rsidRPr="004E6DD5">
        <w:rPr>
          <w:rFonts w:ascii="Times New Roman" w:hAnsi="Times New Roman" w:cs="Times New Roman"/>
          <w:sz w:val="26"/>
          <w:szCs w:val="26"/>
        </w:rPr>
        <w:t xml:space="preserve"> учет</w:t>
      </w:r>
      <w:r w:rsidR="00366AD2">
        <w:rPr>
          <w:rFonts w:ascii="Times New Roman" w:hAnsi="Times New Roman" w:cs="Times New Roman"/>
          <w:sz w:val="26"/>
          <w:szCs w:val="26"/>
        </w:rPr>
        <w:t xml:space="preserve">е </w:t>
      </w:r>
      <w:r w:rsidR="00135436" w:rsidRPr="004E6DD5">
        <w:rPr>
          <w:rFonts w:ascii="Times New Roman" w:hAnsi="Times New Roman" w:cs="Times New Roman"/>
          <w:sz w:val="26"/>
          <w:szCs w:val="26"/>
        </w:rPr>
        <w:t>тепловой энергии, теплоносителя»</w:t>
      </w:r>
      <w:r w:rsidR="00725335" w:rsidRPr="00113C69">
        <w:rPr>
          <w:rFonts w:ascii="Times New Roman" w:hAnsi="Times New Roman" w:cs="Times New Roman"/>
          <w:sz w:val="26"/>
          <w:szCs w:val="26"/>
        </w:rPr>
        <w:t>.</w:t>
      </w:r>
    </w:p>
    <w:p w14:paraId="368C307D" w14:textId="55830CD1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замену устаревших приборов учета либо приборов учета, у которых вышел срок эксплуатации, на современные.</w:t>
      </w:r>
    </w:p>
    <w:p w14:paraId="3B2CEABA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3.1.3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Замена неэффективного осветительного оборудования внутреннего/наружного освещения на современное светодиодное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9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13C69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31.12.2009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1225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 требованиях к региональным и муниципальным программам в области энергосбережения и повышения 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13C69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17.02.2010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61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4535A7B4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замену неэффективного осветительного оборудования внутреннего/наружного освещения на современное светодиодное и направлено на снижение потребления электроэнергии муниципальными бюджетными учреждениями, что влечет за собой экономию бюджетных средств.</w:t>
      </w:r>
    </w:p>
    <w:p w14:paraId="366F7ED4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3.1.4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теплообменников на ГВС на муниципальных объектах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2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27.07.2010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190-ФЗ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 теплоснабжении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6E616E1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установку теплообменников на ГВС на муниципальных объектах.</w:t>
      </w:r>
    </w:p>
    <w:p w14:paraId="2AC88753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3.2.1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Возмещение затрат нанимателям муниципального жилищного фонда за самостоятельно установленные приборы учета электрической энергии, горячего и холодного водоснабжения в многоквартирных домах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3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69FC4C73" w14:textId="184BFBB1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возмещение затрат квартиросъемщикам за самостоятельно установленные электросчетчики и счетчики воды в квартирах, находящихся в собственности </w:t>
      </w:r>
      <w:r w:rsidR="00135436">
        <w:rPr>
          <w:rFonts w:ascii="Times New Roman" w:hAnsi="Times New Roman" w:cs="Times New Roman"/>
          <w:sz w:val="26"/>
          <w:szCs w:val="26"/>
        </w:rPr>
        <w:t>муниципалитета</w:t>
      </w:r>
      <w:r w:rsidR="00135436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 xml:space="preserve">(служебное жилье, а также предоставляемое по договорам социального и коммерческого найма), в соответствии с </w:t>
      </w:r>
      <w:r w:rsidR="00D5708A">
        <w:rPr>
          <w:rFonts w:ascii="Times New Roman" w:hAnsi="Times New Roman" w:cs="Times New Roman"/>
          <w:sz w:val="26"/>
          <w:szCs w:val="26"/>
        </w:rPr>
        <w:t>п</w:t>
      </w:r>
      <w:hyperlink r:id="rId14" w:history="1">
        <w:r w:rsidRPr="00113C69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</w:t>
      </w:r>
      <w:r w:rsidR="00CB154F">
        <w:rPr>
          <w:rFonts w:ascii="Times New Roman" w:hAnsi="Times New Roman" w:cs="Times New Roman"/>
          <w:sz w:val="26"/>
          <w:szCs w:val="26"/>
        </w:rPr>
        <w:t>3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  <w:r w:rsidR="00CB154F">
        <w:rPr>
          <w:rFonts w:ascii="Times New Roman" w:hAnsi="Times New Roman" w:cs="Times New Roman"/>
          <w:sz w:val="26"/>
          <w:szCs w:val="26"/>
        </w:rPr>
        <w:t>08</w:t>
      </w:r>
      <w:r w:rsidRPr="00113C69">
        <w:rPr>
          <w:rFonts w:ascii="Times New Roman" w:hAnsi="Times New Roman" w:cs="Times New Roman"/>
          <w:sz w:val="26"/>
          <w:szCs w:val="26"/>
        </w:rPr>
        <w:t>.201</w:t>
      </w:r>
      <w:r w:rsidR="00CB154F">
        <w:rPr>
          <w:rFonts w:ascii="Times New Roman" w:hAnsi="Times New Roman" w:cs="Times New Roman"/>
          <w:sz w:val="26"/>
          <w:szCs w:val="26"/>
        </w:rPr>
        <w:t>9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="00CB154F">
        <w:rPr>
          <w:rFonts w:ascii="Times New Roman" w:hAnsi="Times New Roman" w:cs="Times New Roman"/>
          <w:sz w:val="26"/>
          <w:szCs w:val="26"/>
        </w:rPr>
        <w:t>357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утверждении Порядка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</w:t>
      </w:r>
      <w:r w:rsidR="00CB154F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0F0DB4B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3.2.2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индивидуальных приборов учета электрической энергии, холодной, горячей воды нанимателям муниципального жилищного фонда в многоквартирных домах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5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1BD9A6C5" w14:textId="517E1F94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установку индивидуальных приборов учета </w:t>
      </w:r>
      <w:r w:rsidRPr="00113C69">
        <w:rPr>
          <w:rFonts w:ascii="Times New Roman" w:hAnsi="Times New Roman" w:cs="Times New Roman"/>
          <w:sz w:val="26"/>
          <w:szCs w:val="26"/>
        </w:rPr>
        <w:lastRenderedPageBreak/>
        <w:t xml:space="preserve">электрической энергии, холодной, горячей воды </w:t>
      </w:r>
      <w:r w:rsidR="00F81F5F">
        <w:rPr>
          <w:rFonts w:ascii="Times New Roman" w:hAnsi="Times New Roman" w:cs="Times New Roman"/>
          <w:sz w:val="26"/>
          <w:szCs w:val="26"/>
        </w:rPr>
        <w:t>в муниципальном жилом фонде.</w:t>
      </w:r>
    </w:p>
    <w:p w14:paraId="07DF9D73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в соответствии с Федеральным </w:t>
      </w:r>
      <w:hyperlink r:id="rId16" w:history="1">
        <w:r w:rsidRPr="00113C6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44-ФЗ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28A7FC00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3.2.3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Возмещение затрат, связанных с установкой общедомовых приборов учета тепловой энергии и холодного водоснабжения в многоквартирных домах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7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4F7B60D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возмещение затрат, связанных с установкой общедомовых приборов учета тепловой энергии и холодного водоснабжения в многоквартирных домах, в доле, относящейся к муниципальным квартирам МКД.</w:t>
      </w:r>
    </w:p>
    <w:p w14:paraId="4B3E237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3.2.4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Утепление контура жилых зданий, замена дверных, оконных блоков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8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29E28702" w14:textId="6E8E467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жилищные услуги) проведение </w:t>
      </w:r>
      <w:r w:rsidR="00D5708A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>правляющими организациями работ по заделке межпанельных компенсационных швов, заделке и уплотнению оконных блоков в подъездах, заделку, уплотнение и утепление дверных блоков на входе в подъезды</w:t>
      </w:r>
      <w:r w:rsidR="00F81F5F">
        <w:rPr>
          <w:rFonts w:ascii="Times New Roman" w:hAnsi="Times New Roman" w:cs="Times New Roman"/>
          <w:sz w:val="26"/>
          <w:szCs w:val="26"/>
        </w:rPr>
        <w:t xml:space="preserve"> </w:t>
      </w:r>
      <w:r w:rsidR="00F81F5F" w:rsidRPr="001062CD">
        <w:rPr>
          <w:rFonts w:ascii="Times New Roman" w:hAnsi="Times New Roman" w:cs="Times New Roman"/>
          <w:sz w:val="26"/>
          <w:szCs w:val="26"/>
        </w:rPr>
        <w:t>с использованием современных энергосберегающих материалов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72623336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3.2.5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антивандальных и энергосберегающих светильников на объектах жилищного фонда и в местах общего пользования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9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3C539681" w14:textId="3025CFAA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</w:t>
      </w:r>
      <w:r w:rsidR="00D81C63" w:rsidRPr="00113C69">
        <w:rPr>
          <w:rFonts w:ascii="Times New Roman" w:hAnsi="Times New Roman" w:cs="Times New Roman"/>
          <w:sz w:val="26"/>
          <w:szCs w:val="26"/>
        </w:rPr>
        <w:t>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сокращение области применения светильников освещения лестничных площадок с лампами накаливания, установку антивандальных и энергосберегающих светильников на объектах жилищного фонда и в местах общего пользования.</w:t>
      </w:r>
    </w:p>
    <w:p w14:paraId="6DC19E50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3.2.6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Модернизация схемы внутридомового освещения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0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37E35FE5" w14:textId="3B8ECADA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</w:t>
      </w:r>
      <w:r w:rsidR="00D81C63" w:rsidRPr="00113C69">
        <w:rPr>
          <w:rFonts w:ascii="Times New Roman" w:hAnsi="Times New Roman" w:cs="Times New Roman"/>
          <w:sz w:val="26"/>
          <w:szCs w:val="26"/>
        </w:rPr>
        <w:t>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</w:t>
      </w:r>
      <w:r w:rsidR="00F81F5F" w:rsidRPr="001062CD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 xml:space="preserve">установку светильников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внутриподъездного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освещения с датчиками движения.</w:t>
      </w:r>
    </w:p>
    <w:p w14:paraId="28E29F59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3.2.7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Ремонт изоляции трубопроводов в подвальных помещениях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1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1907D3EE" w14:textId="1D2A3D42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10646C" w:rsidRPr="00135436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ремонт изоляции трубопроводов системы отопления в подвальных помещениях жилых домов.</w:t>
      </w:r>
    </w:p>
    <w:p w14:paraId="5C5A0695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3.2.8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Модернизация схемы наружного дворового освещения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2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 xml:space="preserve">Об энергосбережении и повышении энергетической эффективности и о внесении изменений в отдельные </w:t>
      </w:r>
      <w:r w:rsidRPr="00113C69">
        <w:rPr>
          <w:rFonts w:ascii="Times New Roman" w:hAnsi="Times New Roman" w:cs="Times New Roman"/>
          <w:sz w:val="26"/>
          <w:szCs w:val="26"/>
        </w:rPr>
        <w:lastRenderedPageBreak/>
        <w:t>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04BB7A05" w14:textId="787CD953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DF4BDF" w:rsidRPr="00135436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замену светильников дворового освещения с газоразрядными лампами на современные светодиодные светильники.</w:t>
      </w:r>
    </w:p>
    <w:p w14:paraId="2744B6E8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3.2.9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балансировочных вентилей и запорно-регулирующей арматуры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3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1229B8C0" w14:textId="68AA48E0" w:rsidR="00511BC7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DF4BDF" w:rsidRPr="00113C69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установку балансировочных вентилей и запорно-регулирующей арматуры, что влечет за собой увеличение срока службы отопительного оборудования, упрощение процесса диагностики отопительной системы в процессе эксплуатации, обеспечение более комфортных условий для проживания.</w:t>
      </w:r>
    </w:p>
    <w:p w14:paraId="75F7424F" w14:textId="0CABF710" w:rsidR="00135436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3.3 </w:t>
      </w:r>
      <w:r w:rsidRPr="00135436">
        <w:rPr>
          <w:rFonts w:ascii="Times New Roman" w:hAnsi="Times New Roman" w:cs="Times New Roman"/>
          <w:sz w:val="26"/>
          <w:szCs w:val="26"/>
        </w:rPr>
        <w:t>«Создание условий для обеспечения энергосбережения и повышения энергетической эффективности в транспортном комплексе»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135436">
        <w:rPr>
          <w:rFonts w:ascii="Times New Roman" w:hAnsi="Times New Roman" w:cs="Times New Roman"/>
          <w:sz w:val="26"/>
          <w:szCs w:val="26"/>
        </w:rPr>
        <w:t>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3C31EAC4" w14:textId="6CEE2823" w:rsidR="00135436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средств МУП </w:t>
      </w:r>
      <w:r w:rsidR="00EB70A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НПОПАТ</w:t>
      </w:r>
      <w:r w:rsidR="00EB70A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замену неэффективного осветительного оборудования на современное светодиодное оборудование и установку пластиковых окон в помещениях МУП </w:t>
      </w:r>
      <w:r w:rsidR="00EB70A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НПОПАТ</w:t>
      </w:r>
      <w:r w:rsidR="00EB70A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4954231" w14:textId="190211C6" w:rsidR="00135436" w:rsidRPr="00113C69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4482">
        <w:rPr>
          <w:rFonts w:ascii="Times New Roman" w:hAnsi="Times New Roman" w:cs="Times New Roman"/>
          <w:sz w:val="26"/>
          <w:szCs w:val="26"/>
        </w:rPr>
        <w:t>Мероприятие 3.4</w:t>
      </w:r>
      <w:r w:rsidR="005A1C56" w:rsidRPr="00E04482">
        <w:rPr>
          <w:rFonts w:ascii="Times New Roman" w:hAnsi="Times New Roman" w:cs="Times New Roman"/>
          <w:sz w:val="26"/>
          <w:szCs w:val="26"/>
        </w:rPr>
        <w:t xml:space="preserve"> «Выявление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имущества» - Федерального закона от 23.11.2009 № 261-ФЗ «Об энергосбережении и повышении энергетической эффективности и о внесении </w:t>
      </w:r>
      <w:r w:rsidR="005A1C56" w:rsidRPr="004E6DD5">
        <w:rPr>
          <w:rFonts w:ascii="Times New Roman" w:hAnsi="Times New Roman" w:cs="Times New Roman"/>
          <w:sz w:val="26"/>
          <w:szCs w:val="26"/>
        </w:rPr>
        <w:t>изменений в отдельные законодательные акты Российской Федерации».</w:t>
      </w:r>
    </w:p>
    <w:p w14:paraId="0EF57E81" w14:textId="7782C991" w:rsidR="005A1C56" w:rsidRPr="00435731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выяв</w:t>
      </w:r>
      <w:r w:rsidRPr="00966808">
        <w:rPr>
          <w:rFonts w:ascii="Times New Roman" w:hAnsi="Times New Roman" w:cs="Times New Roman"/>
          <w:sz w:val="26"/>
          <w:szCs w:val="26"/>
        </w:rPr>
        <w:t xml:space="preserve">ление </w:t>
      </w:r>
      <w:r w:rsidR="00725335" w:rsidRPr="00113C69">
        <w:rPr>
          <w:rFonts w:ascii="Times New Roman" w:hAnsi="Times New Roman" w:cs="Times New Roman"/>
          <w:sz w:val="26"/>
          <w:szCs w:val="26"/>
        </w:rPr>
        <w:t xml:space="preserve">Управлением имущества Администрации города Норильска </w:t>
      </w:r>
      <w:r w:rsidRPr="00113C69">
        <w:rPr>
          <w:rFonts w:ascii="Times New Roman" w:hAnsi="Times New Roman" w:cs="Times New Roman"/>
          <w:sz w:val="26"/>
          <w:szCs w:val="26"/>
        </w:rPr>
        <w:t>бесхозяйных объектов недвижимого имущества, используемых для передачи энергетических ресурсов</w:t>
      </w:r>
      <w:r w:rsidRPr="00966808">
        <w:rPr>
          <w:rFonts w:ascii="Times New Roman" w:hAnsi="Times New Roman" w:cs="Times New Roman"/>
          <w:sz w:val="26"/>
          <w:szCs w:val="26"/>
        </w:rPr>
        <w:t xml:space="preserve">, постановки их на учет, </w:t>
      </w:r>
      <w:r w:rsidRPr="003338BB">
        <w:rPr>
          <w:rFonts w:ascii="Times New Roman" w:hAnsi="Times New Roman" w:cs="Times New Roman"/>
          <w:sz w:val="26"/>
          <w:szCs w:val="26"/>
        </w:rPr>
        <w:t>признание</w:t>
      </w:r>
      <w:r w:rsidRPr="00435731">
        <w:rPr>
          <w:rFonts w:ascii="Times New Roman" w:hAnsi="Times New Roman" w:cs="Times New Roman"/>
          <w:sz w:val="26"/>
          <w:szCs w:val="26"/>
        </w:rPr>
        <w:t xml:space="preserve"> права муниципальной собственности на такие бесхозяйные объекты.</w:t>
      </w:r>
    </w:p>
    <w:p w14:paraId="42F2F121" w14:textId="6A3EE756" w:rsidR="005A1C56" w:rsidRPr="00113C69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31">
        <w:rPr>
          <w:rFonts w:ascii="Times New Roman" w:hAnsi="Times New Roman" w:cs="Times New Roman"/>
          <w:sz w:val="26"/>
          <w:szCs w:val="26"/>
        </w:rPr>
        <w:t>Мероприятие 3.5 «Организация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объектов»</w:t>
      </w:r>
      <w:r w:rsidR="009521BA" w:rsidRPr="00435731">
        <w:rPr>
          <w:rFonts w:ascii="Times New Roman" w:hAnsi="Times New Roman" w:cs="Times New Roman"/>
          <w:sz w:val="26"/>
          <w:szCs w:val="26"/>
        </w:rPr>
        <w:t xml:space="preserve">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17806A9C" w14:textId="288E75C8" w:rsidR="005A1C56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содержание и обслуживание выявленных бесхозяйных объектов</w:t>
      </w:r>
      <w:r w:rsidR="009521BA" w:rsidRPr="00113C69">
        <w:rPr>
          <w:rFonts w:ascii="Times New Roman" w:hAnsi="Times New Roman" w:cs="Times New Roman"/>
          <w:sz w:val="26"/>
          <w:szCs w:val="26"/>
        </w:rPr>
        <w:t xml:space="preserve"> недвижимого имущества</w:t>
      </w:r>
      <w:r w:rsidR="00725335" w:rsidRPr="00113C69">
        <w:rPr>
          <w:rFonts w:ascii="Times New Roman" w:hAnsi="Times New Roman" w:cs="Times New Roman"/>
          <w:sz w:val="26"/>
          <w:szCs w:val="26"/>
        </w:rPr>
        <w:t>,</w:t>
      </w:r>
      <w:r w:rsidR="009521BA" w:rsidRPr="00966808">
        <w:t xml:space="preserve"> </w:t>
      </w:r>
      <w:r w:rsidR="009521BA" w:rsidRPr="003338BB">
        <w:rPr>
          <w:rFonts w:ascii="Times New Roman" w:hAnsi="Times New Roman" w:cs="Times New Roman"/>
          <w:sz w:val="26"/>
          <w:szCs w:val="26"/>
        </w:rPr>
        <w:t>используемых для передачи энергетических ресурсов</w:t>
      </w:r>
      <w:r w:rsidR="00725335" w:rsidRPr="00113C69">
        <w:rPr>
          <w:rFonts w:ascii="Times New Roman" w:hAnsi="Times New Roman" w:cs="Times New Roman"/>
          <w:sz w:val="26"/>
          <w:szCs w:val="26"/>
        </w:rPr>
        <w:t>, МУП «Коммунальные объединенные системы»</w:t>
      </w:r>
      <w:r w:rsidR="009521BA" w:rsidRPr="00966808">
        <w:rPr>
          <w:rFonts w:ascii="Times New Roman" w:hAnsi="Times New Roman" w:cs="Times New Roman"/>
          <w:sz w:val="26"/>
          <w:szCs w:val="26"/>
        </w:rPr>
        <w:t>.</w:t>
      </w:r>
    </w:p>
    <w:p w14:paraId="4FEDFC42" w14:textId="3AEE130A" w:rsidR="00780A1A" w:rsidRDefault="00B26D7A" w:rsidP="00780A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3.6 </w:t>
      </w:r>
      <w:r w:rsidRPr="00B26D7A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</w:t>
      </w:r>
      <w:r w:rsidR="00780A1A">
        <w:rPr>
          <w:rFonts w:ascii="Times New Roman" w:hAnsi="Times New Roman" w:cs="Times New Roman"/>
          <w:sz w:val="26"/>
          <w:szCs w:val="26"/>
        </w:rPr>
        <w:t xml:space="preserve">» - </w:t>
      </w:r>
      <w:r w:rsidR="00780A1A" w:rsidRPr="00113C6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24" w:history="1">
        <w:r w:rsidR="00780A1A"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80A1A" w:rsidRPr="00113C69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25" w:history="1">
        <w:r w:rsidR="00780A1A" w:rsidRPr="00113C69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780A1A" w:rsidRPr="00113C6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31.12.2009 № 1225 «О требованиях к региональным и </w:t>
      </w:r>
      <w:r w:rsidR="00780A1A" w:rsidRPr="00113C69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муниципальным программам в области энергосбережения и повышения энергетической эффективности», </w:t>
      </w:r>
      <w:hyperlink r:id="rId26" w:history="1">
        <w:r w:rsidR="00780A1A" w:rsidRPr="00113C69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="00780A1A" w:rsidRPr="00113C69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14:paraId="5A5D2A11" w14:textId="53749C10" w:rsidR="00780A1A" w:rsidRDefault="00780A1A" w:rsidP="00780A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предусматривает реализацию комплекса мероприятий</w:t>
      </w:r>
      <w:r w:rsidR="00D72466">
        <w:rPr>
          <w:rFonts w:ascii="Times New Roman" w:hAnsi="Times New Roman" w:cs="Times New Roman"/>
          <w:sz w:val="26"/>
          <w:szCs w:val="26"/>
        </w:rPr>
        <w:t>, направленных на снижение расхода топливно-энергетических ресурсов</w:t>
      </w:r>
      <w:r w:rsidR="00EB70A8">
        <w:rPr>
          <w:rFonts w:ascii="Times New Roman" w:hAnsi="Times New Roman" w:cs="Times New Roman"/>
          <w:sz w:val="26"/>
          <w:szCs w:val="26"/>
        </w:rPr>
        <w:t xml:space="preserve"> на ТЭЦ-1, ТЭЦ-2, ТЭЦ-3.</w:t>
      </w:r>
    </w:p>
    <w:p w14:paraId="0361A21A" w14:textId="0786B3BD" w:rsidR="00780A1A" w:rsidRPr="00113C69" w:rsidRDefault="00EB70A8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реализуется за счет собственных средств АО «НТЭК».</w:t>
      </w:r>
    </w:p>
    <w:p w14:paraId="1031817B" w14:textId="18089AB3" w:rsidR="00511BC7" w:rsidRPr="00113C69" w:rsidRDefault="00511BC7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Основные мероприятия подпрограммы, направленные на снижение электро-, тепло-, водопотреблени</w:t>
      </w:r>
      <w:r w:rsidR="00C76EC1" w:rsidRPr="00113C69">
        <w:rPr>
          <w:rFonts w:ascii="Times New Roman" w:hAnsi="Times New Roman" w:cs="Times New Roman"/>
          <w:sz w:val="26"/>
          <w:szCs w:val="26"/>
        </w:rPr>
        <w:t>я</w:t>
      </w:r>
      <w:r w:rsidRPr="00113C69">
        <w:rPr>
          <w:rFonts w:ascii="Times New Roman" w:hAnsi="Times New Roman" w:cs="Times New Roman"/>
          <w:sz w:val="26"/>
          <w:szCs w:val="26"/>
        </w:rPr>
        <w:t xml:space="preserve"> муниципальных объектов и жилых домов муниципального образования город Норильск, приведут к снижению удельного потребления тепловой энергии, электроэнергии и воды в среднем по бюджетному сектору на 0,35%, в жилищном фонде на 0,4%.</w:t>
      </w:r>
    </w:p>
    <w:p w14:paraId="536BA139" w14:textId="77777777" w:rsidR="004562B3" w:rsidRPr="00113C69" w:rsidRDefault="004562B3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67B3A37" w14:textId="1D237B21" w:rsidR="00511BC7" w:rsidRPr="00113C69" w:rsidRDefault="00511BC7" w:rsidP="00113C69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14:paraId="1075179D" w14:textId="7C38E413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мероприятий подпрограммы являются средства бюджета муниципального образования город Норильск, средства за счет тарифа на </w:t>
      </w:r>
      <w:r w:rsidR="00026440" w:rsidRPr="00FD2771">
        <w:rPr>
          <w:rFonts w:ascii="Times New Roman" w:hAnsi="Times New Roman" w:cs="Times New Roman"/>
          <w:sz w:val="26"/>
          <w:szCs w:val="26"/>
        </w:rPr>
        <w:t>жилищные</w:t>
      </w:r>
      <w:r w:rsidRPr="00113C69">
        <w:rPr>
          <w:rFonts w:ascii="Times New Roman" w:hAnsi="Times New Roman" w:cs="Times New Roman"/>
          <w:sz w:val="26"/>
          <w:szCs w:val="26"/>
        </w:rPr>
        <w:t xml:space="preserve"> услуги и собственные средства предприятий ЖКХ.</w:t>
      </w:r>
    </w:p>
    <w:p w14:paraId="7717AE62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Распределение расходов по мероприятиям подпрограммы приводится в </w:t>
      </w:r>
      <w:hyperlink w:anchor="P321" w:history="1">
        <w:r w:rsidRPr="00113C69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113C69">
          <w:rPr>
            <w:rFonts w:ascii="Times New Roman" w:hAnsi="Times New Roman" w:cs="Times New Roman"/>
            <w:sz w:val="26"/>
            <w:szCs w:val="26"/>
          </w:rPr>
          <w:t>№</w:t>
        </w:r>
        <w:r w:rsidRPr="00113C69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14:paraId="6289E953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FC8FB94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14:paraId="06C135F0" w14:textId="6D167B3D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В рамках реализации мероприятий планируется выполнение поставленных задач подпрограммы путем достижения следующих показателей за период 201</w:t>
      </w:r>
      <w:r w:rsidR="0090534E">
        <w:rPr>
          <w:rFonts w:ascii="Times New Roman" w:hAnsi="Times New Roman" w:cs="Times New Roman"/>
          <w:sz w:val="26"/>
          <w:szCs w:val="26"/>
        </w:rPr>
        <w:t>7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</w:t>
      </w:r>
      <w:r w:rsidR="00631EA5" w:rsidRPr="00113C69">
        <w:rPr>
          <w:rFonts w:ascii="Times New Roman" w:hAnsi="Times New Roman" w:cs="Times New Roman"/>
          <w:sz w:val="26"/>
          <w:szCs w:val="26"/>
        </w:rPr>
        <w:t>202</w:t>
      </w:r>
      <w:r w:rsidR="00026440">
        <w:rPr>
          <w:rFonts w:ascii="Times New Roman" w:hAnsi="Times New Roman" w:cs="Times New Roman"/>
          <w:sz w:val="26"/>
          <w:szCs w:val="26"/>
        </w:rPr>
        <w:t>2</w:t>
      </w:r>
      <w:r w:rsidR="00631EA5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годов:</w:t>
      </w:r>
    </w:p>
    <w:p w14:paraId="3D3EF8A0" w14:textId="02F6C1EC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1. Наличие актуализированной схемы теплоснабжения, водоснабжения и водоотведения муниципального образования город Норильск</w:t>
      </w:r>
      <w:r w:rsidR="00B9063B">
        <w:rPr>
          <w:rFonts w:ascii="Times New Roman" w:hAnsi="Times New Roman" w:cs="Times New Roman"/>
          <w:sz w:val="26"/>
          <w:szCs w:val="26"/>
        </w:rPr>
        <w:t xml:space="preserve"> (до 2019 года)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33D4F40F" w14:textId="766FE462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2. Выполнение замены </w:t>
      </w:r>
      <w:r w:rsidR="006739CE">
        <w:rPr>
          <w:rFonts w:ascii="Times New Roman" w:hAnsi="Times New Roman" w:cs="Times New Roman"/>
          <w:sz w:val="26"/>
          <w:szCs w:val="26"/>
        </w:rPr>
        <w:t>5 961</w:t>
      </w:r>
      <w:r w:rsidR="004A0426" w:rsidRPr="00B213A6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ед</w:t>
      </w:r>
      <w:r w:rsidR="0090534E">
        <w:rPr>
          <w:rFonts w:ascii="Times New Roman" w:hAnsi="Times New Roman" w:cs="Times New Roman"/>
          <w:sz w:val="26"/>
          <w:szCs w:val="26"/>
        </w:rPr>
        <w:t>иниц</w:t>
      </w:r>
      <w:r w:rsidRPr="00113C69">
        <w:rPr>
          <w:rFonts w:ascii="Times New Roman" w:hAnsi="Times New Roman" w:cs="Times New Roman"/>
          <w:sz w:val="26"/>
          <w:szCs w:val="26"/>
        </w:rPr>
        <w:t xml:space="preserve"> неэффективного осветительного оборудования внутреннего/наружного освещения на современное светодиодное.</w:t>
      </w:r>
    </w:p>
    <w:p w14:paraId="0BA3A670" w14:textId="26FC7E29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3. Замена </w:t>
      </w:r>
      <w:r w:rsidR="00935725" w:rsidRPr="00935725">
        <w:rPr>
          <w:rFonts w:ascii="Times New Roman" w:hAnsi="Times New Roman" w:cs="Times New Roman"/>
          <w:sz w:val="26"/>
          <w:szCs w:val="26"/>
        </w:rPr>
        <w:t>39</w:t>
      </w:r>
      <w:r w:rsidRPr="00113C69">
        <w:rPr>
          <w:rFonts w:ascii="Times New Roman" w:hAnsi="Times New Roman" w:cs="Times New Roman"/>
          <w:sz w:val="26"/>
          <w:szCs w:val="26"/>
        </w:rPr>
        <w:t xml:space="preserve"> расходомеров ВЭПС-ТИ, КМ, РМ на новую модификацию</w:t>
      </w:r>
      <w:r w:rsidR="008F2964">
        <w:rPr>
          <w:rFonts w:ascii="Times New Roman" w:hAnsi="Times New Roman" w:cs="Times New Roman"/>
          <w:sz w:val="26"/>
          <w:szCs w:val="26"/>
        </w:rPr>
        <w:t xml:space="preserve"> (до 2019 г)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2034D900" w14:textId="456396C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4. </w:t>
      </w:r>
      <w:r w:rsidRPr="00FD2771">
        <w:rPr>
          <w:rFonts w:ascii="Times New Roman" w:hAnsi="Times New Roman" w:cs="Times New Roman"/>
          <w:sz w:val="26"/>
          <w:szCs w:val="26"/>
        </w:rPr>
        <w:t xml:space="preserve">Установка </w:t>
      </w:r>
      <w:r w:rsidR="004C2156" w:rsidRPr="00FD2771">
        <w:rPr>
          <w:rFonts w:ascii="Times New Roman" w:hAnsi="Times New Roman" w:cs="Times New Roman"/>
          <w:sz w:val="26"/>
          <w:szCs w:val="26"/>
        </w:rPr>
        <w:t>2</w:t>
      </w:r>
      <w:r w:rsidRPr="00113C69">
        <w:rPr>
          <w:rFonts w:ascii="Times New Roman" w:hAnsi="Times New Roman" w:cs="Times New Roman"/>
          <w:sz w:val="26"/>
          <w:szCs w:val="26"/>
        </w:rPr>
        <w:t xml:space="preserve"> теплообменник</w:t>
      </w:r>
      <w:r w:rsidR="00447554">
        <w:rPr>
          <w:rFonts w:ascii="Times New Roman" w:hAnsi="Times New Roman" w:cs="Times New Roman"/>
          <w:sz w:val="26"/>
          <w:szCs w:val="26"/>
        </w:rPr>
        <w:t>ов</w:t>
      </w:r>
      <w:r w:rsidR="00471734" w:rsidRPr="00113C69">
        <w:rPr>
          <w:rFonts w:ascii="Times New Roman" w:hAnsi="Times New Roman" w:cs="Times New Roman"/>
          <w:sz w:val="26"/>
          <w:szCs w:val="26"/>
        </w:rPr>
        <w:t xml:space="preserve"> на муниципальных объектах</w:t>
      </w:r>
      <w:r w:rsidR="00EB70A8">
        <w:rPr>
          <w:rFonts w:ascii="Times New Roman" w:hAnsi="Times New Roman" w:cs="Times New Roman"/>
          <w:sz w:val="26"/>
          <w:szCs w:val="26"/>
        </w:rPr>
        <w:t xml:space="preserve"> (до 2019 г.)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20E210C1" w14:textId="60E73E57" w:rsidR="004E6DD5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5. Установка </w:t>
      </w:r>
      <w:r w:rsidR="009D6333" w:rsidRPr="0093731C">
        <w:rPr>
          <w:rFonts w:ascii="Times New Roman" w:hAnsi="Times New Roman" w:cs="Times New Roman"/>
          <w:sz w:val="26"/>
          <w:szCs w:val="26"/>
        </w:rPr>
        <w:t>1</w:t>
      </w:r>
      <w:r w:rsidR="0093731C" w:rsidRPr="0093731C">
        <w:rPr>
          <w:rFonts w:ascii="Times New Roman" w:hAnsi="Times New Roman" w:cs="Times New Roman"/>
          <w:sz w:val="26"/>
          <w:szCs w:val="26"/>
        </w:rPr>
        <w:t>0 914</w:t>
      </w:r>
      <w:r w:rsidRPr="00D43DB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61BDB">
        <w:rPr>
          <w:rFonts w:ascii="Times New Roman" w:hAnsi="Times New Roman" w:cs="Times New Roman"/>
          <w:sz w:val="26"/>
          <w:szCs w:val="26"/>
        </w:rPr>
        <w:t>и</w:t>
      </w:r>
      <w:r w:rsidRPr="00113C69">
        <w:rPr>
          <w:rFonts w:ascii="Times New Roman" w:hAnsi="Times New Roman" w:cs="Times New Roman"/>
          <w:sz w:val="26"/>
          <w:szCs w:val="26"/>
        </w:rPr>
        <w:t>ндивидуальных приборов учета электрической энергии, холодной, горячей воды</w:t>
      </w:r>
      <w:r w:rsidR="004E6DD5">
        <w:rPr>
          <w:rFonts w:ascii="Times New Roman" w:hAnsi="Times New Roman" w:cs="Times New Roman"/>
          <w:sz w:val="26"/>
          <w:szCs w:val="26"/>
        </w:rPr>
        <w:t>.</w:t>
      </w:r>
    </w:p>
    <w:p w14:paraId="4F38C82B" w14:textId="236E3911" w:rsidR="004E6DD5" w:rsidRPr="0087455E" w:rsidRDefault="004E6DD5" w:rsidP="004E6DD5">
      <w:pPr>
        <w:pStyle w:val="ConsPlusNormal"/>
        <w:ind w:firstLine="709"/>
        <w:jc w:val="both"/>
      </w:pPr>
      <w:r w:rsidRPr="0087455E">
        <w:rPr>
          <w:rFonts w:ascii="Times New Roman" w:hAnsi="Times New Roman" w:cs="Times New Roman"/>
          <w:sz w:val="26"/>
          <w:szCs w:val="26"/>
        </w:rPr>
        <w:t xml:space="preserve">6. 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100%. </w:t>
      </w:r>
    </w:p>
    <w:p w14:paraId="0A543035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55E">
        <w:rPr>
          <w:rFonts w:ascii="Times New Roman" w:hAnsi="Times New Roman" w:cs="Times New Roman"/>
          <w:sz w:val="26"/>
          <w:szCs w:val="26"/>
        </w:rPr>
        <w:t xml:space="preserve">Поэтапное достижение значений целевых </w:t>
      </w:r>
      <w:hyperlink w:anchor="P1689" w:history="1">
        <w:r w:rsidRPr="0087455E">
          <w:rPr>
            <w:rFonts w:ascii="Times New Roman" w:hAnsi="Times New Roman" w:cs="Times New Roman"/>
            <w:sz w:val="26"/>
            <w:szCs w:val="26"/>
          </w:rPr>
          <w:t>индикаторов</w:t>
        </w:r>
      </w:hyperlink>
      <w:r w:rsidRPr="0087455E">
        <w:rPr>
          <w:rFonts w:ascii="Times New Roman" w:hAnsi="Times New Roman" w:cs="Times New Roman"/>
          <w:sz w:val="26"/>
          <w:szCs w:val="26"/>
        </w:rPr>
        <w:t xml:space="preserve"> по годам реализации подпрограммы с указанием мероприятий, влияющих на</w:t>
      </w:r>
      <w:r w:rsidRPr="00113C69">
        <w:rPr>
          <w:rFonts w:ascii="Times New Roman" w:hAnsi="Times New Roman" w:cs="Times New Roman"/>
          <w:sz w:val="26"/>
          <w:szCs w:val="26"/>
        </w:rPr>
        <w:t xml:space="preserve"> их выполнение, указаны в приложении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3</w:t>
      </w:r>
      <w:r w:rsidRPr="00113C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к настоящей муниципальной программе.</w:t>
      </w:r>
    </w:p>
    <w:p w14:paraId="5ACA069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24F8BD7" w14:textId="77777777" w:rsidR="0093731C" w:rsidRDefault="0093731C" w:rsidP="00113C69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60372AB" w14:textId="77777777" w:rsidR="00CB154F" w:rsidRDefault="00CB154F" w:rsidP="00113C69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455B55E" w14:textId="48531A6C" w:rsidR="00511BC7" w:rsidRPr="00113C69" w:rsidRDefault="00511BC7" w:rsidP="00113C69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lastRenderedPageBreak/>
        <w:t xml:space="preserve">7. </w:t>
      </w:r>
      <w:r w:rsidR="000D26AB">
        <w:rPr>
          <w:rFonts w:ascii="Times New Roman" w:hAnsi="Times New Roman" w:cs="Times New Roman"/>
          <w:sz w:val="26"/>
          <w:szCs w:val="26"/>
        </w:rPr>
        <w:t>Целевые показатели подпрограммы</w:t>
      </w:r>
    </w:p>
    <w:p w14:paraId="671B84ED" w14:textId="5373738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7" w:history="1">
        <w:r w:rsidRPr="00113C69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целевых показателей в области энергосбережения и повышения энергетической эффективности, указанном в Постановлении Правительства Российской Федерации от 31.12.2009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1225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 требованиях к региональным и муниципальным программам в области энергосбережения и повышения 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="00D073AC">
        <w:rPr>
          <w:rFonts w:ascii="Times New Roman" w:hAnsi="Times New Roman" w:cs="Times New Roman"/>
          <w:sz w:val="26"/>
          <w:szCs w:val="26"/>
        </w:rPr>
        <w:t>,</w:t>
      </w:r>
      <w:r w:rsidRPr="00113C69">
        <w:rPr>
          <w:rFonts w:ascii="Times New Roman" w:hAnsi="Times New Roman" w:cs="Times New Roman"/>
          <w:sz w:val="26"/>
          <w:szCs w:val="26"/>
        </w:rPr>
        <w:t xml:space="preserve"> индикаторы для расчета целевых показателей, целевые показатели подпрограммы 3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и развитие энергетики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приведены в </w:t>
      </w:r>
      <w:hyperlink w:anchor="P4834" w:history="1">
        <w:r w:rsidRPr="00113C69">
          <w:rPr>
            <w:rFonts w:ascii="Times New Roman" w:hAnsi="Times New Roman" w:cs="Times New Roman"/>
            <w:sz w:val="26"/>
            <w:szCs w:val="26"/>
          </w:rPr>
          <w:t xml:space="preserve">приложениях </w:t>
        </w:r>
        <w:r w:rsidR="003568DB" w:rsidRPr="00113C69">
          <w:rPr>
            <w:rFonts w:ascii="Times New Roman" w:hAnsi="Times New Roman" w:cs="Times New Roman"/>
            <w:sz w:val="26"/>
            <w:szCs w:val="26"/>
          </w:rPr>
          <w:t>№</w:t>
        </w:r>
        <w:r w:rsidRPr="00113C69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, </w:t>
      </w:r>
      <w:hyperlink w:anchor="P5169" w:history="1">
        <w:r w:rsidR="003568DB" w:rsidRPr="00113C69">
          <w:rPr>
            <w:rFonts w:ascii="Times New Roman" w:hAnsi="Times New Roman" w:cs="Times New Roman"/>
            <w:sz w:val="26"/>
            <w:szCs w:val="26"/>
          </w:rPr>
          <w:t>№</w:t>
        </w:r>
        <w:r w:rsidRPr="00113C69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к настоящей подпрограмме.</w:t>
      </w:r>
    </w:p>
    <w:p w14:paraId="704514CE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53C2151" w14:textId="77777777" w:rsidR="00511BC7" w:rsidRPr="00113C69" w:rsidRDefault="00511BC7">
      <w:pPr>
        <w:rPr>
          <w:rFonts w:ascii="Times New Roman" w:hAnsi="Times New Roman" w:cs="Times New Roman"/>
          <w:sz w:val="26"/>
          <w:szCs w:val="26"/>
        </w:rPr>
        <w:sectPr w:rsidR="00511BC7" w:rsidRPr="00113C69" w:rsidSect="009D5C28">
          <w:headerReference w:type="default" r:id="rId28"/>
          <w:pgSz w:w="11905" w:h="16838"/>
          <w:pgMar w:top="1134" w:right="851" w:bottom="1134" w:left="1701" w:header="227" w:footer="0" w:gutter="0"/>
          <w:cols w:space="720"/>
          <w:docGrid w:linePitch="299"/>
        </w:sectPr>
      </w:pPr>
    </w:p>
    <w:p w14:paraId="0ED6EB48" w14:textId="77777777" w:rsidR="00511BC7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0F4BB46F" w14:textId="77777777" w:rsidR="0090534E" w:rsidRPr="002E3CBE" w:rsidRDefault="0090534E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04C25CBF" w14:textId="21C4E144" w:rsidR="0090534E" w:rsidRPr="002E3CBE" w:rsidRDefault="0090534E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2E3CBE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и развитие энергетики»</w:t>
      </w:r>
    </w:p>
    <w:p w14:paraId="7C445A89" w14:textId="19214305" w:rsidR="0090534E" w:rsidRPr="002E3CBE" w:rsidRDefault="0090534E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«Реформирование и модернизация</w:t>
      </w:r>
    </w:p>
    <w:p w14:paraId="1FC308FB" w14:textId="338D7D56" w:rsidR="0090534E" w:rsidRPr="002E3CBE" w:rsidRDefault="0090534E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жилищно-коммунального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хозяйства и повышение</w:t>
      </w:r>
    </w:p>
    <w:p w14:paraId="5B5EC5A8" w14:textId="324FDA52" w:rsidR="0090534E" w:rsidRPr="002E3CBE" w:rsidRDefault="0090534E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</w:p>
    <w:p w14:paraId="4FDE139A" w14:textId="54CB397E" w:rsidR="0090534E" w:rsidRPr="002E3CBE" w:rsidRDefault="0090534E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утвержденной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Постановлением</w:t>
      </w:r>
    </w:p>
    <w:p w14:paraId="15A2D576" w14:textId="77777777" w:rsidR="0090534E" w:rsidRPr="002E3CBE" w:rsidRDefault="0090534E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53491EA7" w14:textId="23947DB2" w:rsidR="008A0319" w:rsidRPr="006A2A8A" w:rsidRDefault="008A0319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6A2A8A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91743">
        <w:rPr>
          <w:rFonts w:ascii="Times New Roman" w:hAnsi="Times New Roman" w:cs="Times New Roman"/>
          <w:sz w:val="26"/>
          <w:szCs w:val="26"/>
        </w:rPr>
        <w:t xml:space="preserve">12.12.2019 </w:t>
      </w:r>
      <w:r w:rsidRPr="006A2A8A">
        <w:rPr>
          <w:rFonts w:ascii="Times New Roman" w:hAnsi="Times New Roman" w:cs="Times New Roman"/>
          <w:sz w:val="26"/>
          <w:szCs w:val="26"/>
        </w:rPr>
        <w:t xml:space="preserve"> №</w:t>
      </w:r>
      <w:proofErr w:type="gramEnd"/>
      <w:r w:rsidR="00C91743">
        <w:rPr>
          <w:rFonts w:ascii="Times New Roman" w:hAnsi="Times New Roman" w:cs="Times New Roman"/>
          <w:sz w:val="26"/>
          <w:szCs w:val="26"/>
        </w:rPr>
        <w:t xml:space="preserve"> 593</w:t>
      </w:r>
    </w:p>
    <w:p w14:paraId="22E3D388" w14:textId="629C4DB0" w:rsidR="0090534E" w:rsidRPr="002E3CBE" w:rsidRDefault="0090534E" w:rsidP="0090534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DB78167" w14:textId="77777777" w:rsidR="0090534E" w:rsidRPr="00113C69" w:rsidRDefault="0090534E" w:rsidP="003E082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60CEE3D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834"/>
      <w:bookmarkEnd w:id="0"/>
      <w:r w:rsidRPr="00113C69">
        <w:rPr>
          <w:rFonts w:ascii="Times New Roman" w:hAnsi="Times New Roman" w:cs="Times New Roman"/>
          <w:sz w:val="26"/>
          <w:szCs w:val="26"/>
        </w:rPr>
        <w:t>ИНДИКАТОРЫ ДЛЯ РАСЧЕТА ЦЕЛЕВЫХ ПОКАЗАТЕЛЕЙ ПОДПРОГРАММЫ 3</w:t>
      </w:r>
    </w:p>
    <w:p w14:paraId="191C8622" w14:textId="77777777" w:rsidR="00511BC7" w:rsidRPr="00113C69" w:rsidRDefault="003568D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«</w:t>
      </w:r>
      <w:r w:rsidR="00511BC7" w:rsidRPr="00113C69">
        <w:rPr>
          <w:rFonts w:ascii="Times New Roman" w:hAnsi="Times New Roman" w:cs="Times New Roman"/>
          <w:sz w:val="26"/>
          <w:szCs w:val="26"/>
        </w:rPr>
        <w:t>ЭНЕРГОЭФФЕКТИВНОСТЬ И РАЗВИТИЕ ЭНЕРГЕТИКИ</w:t>
      </w:r>
      <w:r w:rsidRPr="00113C69">
        <w:rPr>
          <w:rFonts w:ascii="Times New Roman" w:hAnsi="Times New Roman" w:cs="Times New Roman"/>
          <w:sz w:val="26"/>
          <w:szCs w:val="26"/>
        </w:rPr>
        <w:t>»</w:t>
      </w:r>
      <w:r w:rsidR="00511BC7" w:rsidRPr="00113C69">
        <w:rPr>
          <w:rFonts w:ascii="Times New Roman" w:hAnsi="Times New Roman" w:cs="Times New Roman"/>
          <w:sz w:val="26"/>
          <w:szCs w:val="26"/>
        </w:rPr>
        <w:t xml:space="preserve"> МУНИЦИПАЛЬНОЙ</w:t>
      </w:r>
    </w:p>
    <w:p w14:paraId="7652965F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РЕФОРМИРОВАНИЕ И МОДЕРНИЗАЦИЯ</w:t>
      </w:r>
    </w:p>
    <w:p w14:paraId="595FBA6A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487F50BF" w14:textId="77777777" w:rsidR="00511BC7" w:rsidRDefault="00511B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8"/>
        <w:gridCol w:w="2472"/>
        <w:gridCol w:w="1460"/>
        <w:gridCol w:w="1191"/>
        <w:gridCol w:w="1117"/>
        <w:gridCol w:w="1126"/>
        <w:gridCol w:w="1244"/>
        <w:gridCol w:w="1305"/>
        <w:gridCol w:w="1305"/>
        <w:gridCol w:w="1305"/>
        <w:gridCol w:w="1273"/>
      </w:tblGrid>
      <w:tr w:rsidR="004F3FD2" w:rsidRPr="000E0F81" w14:paraId="0FB469A1" w14:textId="34E515D1" w:rsidTr="004F3FD2">
        <w:trPr>
          <w:trHeight w:val="312"/>
        </w:trPr>
        <w:tc>
          <w:tcPr>
            <w:tcW w:w="476" w:type="dxa"/>
            <w:noWrap/>
            <w:hideMark/>
          </w:tcPr>
          <w:p w14:paraId="739069E1" w14:textId="77777777" w:rsidR="00292BE3" w:rsidRPr="000E0F81" w:rsidRDefault="00292BE3" w:rsidP="000E0F81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 п.</w:t>
            </w:r>
          </w:p>
        </w:tc>
        <w:tc>
          <w:tcPr>
            <w:tcW w:w="2472" w:type="dxa"/>
            <w:noWrap/>
            <w:hideMark/>
          </w:tcPr>
          <w:p w14:paraId="063ACCD6" w14:textId="77777777" w:rsidR="00292BE3" w:rsidRPr="000E0F81" w:rsidRDefault="00292BE3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индикатора</w:t>
            </w:r>
          </w:p>
        </w:tc>
        <w:tc>
          <w:tcPr>
            <w:tcW w:w="1448" w:type="dxa"/>
            <w:noWrap/>
            <w:hideMark/>
          </w:tcPr>
          <w:p w14:paraId="18D0D708" w14:textId="77777777" w:rsidR="00292BE3" w:rsidRPr="000E0F81" w:rsidRDefault="00292BE3" w:rsidP="000E0F81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Ед.изм</w:t>
            </w:r>
            <w:proofErr w:type="spellEnd"/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182" w:type="dxa"/>
          </w:tcPr>
          <w:p w14:paraId="58994DA5" w14:textId="63A7284A" w:rsidR="00292BE3" w:rsidRPr="000E0F81" w:rsidRDefault="00292BE3" w:rsidP="00D45A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1117" w:type="dxa"/>
            <w:noWrap/>
            <w:hideMark/>
          </w:tcPr>
          <w:p w14:paraId="1ED6049B" w14:textId="3E97976F" w:rsidR="00292BE3" w:rsidRPr="000E0F81" w:rsidRDefault="00292BE3" w:rsidP="00D45A6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1117" w:type="dxa"/>
            <w:noWrap/>
            <w:hideMark/>
          </w:tcPr>
          <w:p w14:paraId="137B78B7" w14:textId="77777777" w:rsidR="00292BE3" w:rsidRPr="000E0F81" w:rsidRDefault="00292BE3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1244" w:type="dxa"/>
            <w:noWrap/>
            <w:hideMark/>
          </w:tcPr>
          <w:p w14:paraId="02D2C61F" w14:textId="2802A1B5" w:rsidR="00292BE3" w:rsidRPr="000E0F81" w:rsidRDefault="00292BE3" w:rsidP="00E033B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2018 </w:t>
            </w:r>
          </w:p>
        </w:tc>
        <w:tc>
          <w:tcPr>
            <w:tcW w:w="1305" w:type="dxa"/>
            <w:noWrap/>
            <w:hideMark/>
          </w:tcPr>
          <w:p w14:paraId="6B074B3B" w14:textId="0C5CFA90" w:rsidR="00292BE3" w:rsidRPr="000E0F81" w:rsidRDefault="00292BE3" w:rsidP="004F3FD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2019 прогноз)</w:t>
            </w:r>
          </w:p>
        </w:tc>
        <w:tc>
          <w:tcPr>
            <w:tcW w:w="1305" w:type="dxa"/>
            <w:noWrap/>
            <w:hideMark/>
          </w:tcPr>
          <w:p w14:paraId="11DE0A94" w14:textId="6E6A58A7" w:rsidR="00292BE3" w:rsidRPr="000E0F81" w:rsidRDefault="00292BE3" w:rsidP="004F3FD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2020 прогноз</w:t>
            </w:r>
          </w:p>
        </w:tc>
        <w:tc>
          <w:tcPr>
            <w:tcW w:w="1305" w:type="dxa"/>
            <w:noWrap/>
            <w:hideMark/>
          </w:tcPr>
          <w:p w14:paraId="0E4888CA" w14:textId="78A18B08" w:rsidR="00292BE3" w:rsidRPr="000E0F81" w:rsidRDefault="00292BE3" w:rsidP="004F3FD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2021 прогноз</w:t>
            </w:r>
          </w:p>
        </w:tc>
        <w:tc>
          <w:tcPr>
            <w:tcW w:w="1305" w:type="dxa"/>
          </w:tcPr>
          <w:p w14:paraId="5382B5E9" w14:textId="3A82D669" w:rsidR="00292BE3" w:rsidRPr="000E0F81" w:rsidRDefault="00292BE3" w:rsidP="004F3FD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прогноз</w:t>
            </w:r>
          </w:p>
        </w:tc>
      </w:tr>
      <w:tr w:rsidR="004F3FD2" w:rsidRPr="000E0F81" w14:paraId="36A786DE" w14:textId="58899451" w:rsidTr="004F3FD2">
        <w:trPr>
          <w:trHeight w:val="936"/>
        </w:trPr>
        <w:tc>
          <w:tcPr>
            <w:tcW w:w="476" w:type="dxa"/>
            <w:noWrap/>
            <w:hideMark/>
          </w:tcPr>
          <w:p w14:paraId="1744FA7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72" w:type="dxa"/>
            <w:hideMark/>
          </w:tcPr>
          <w:p w14:paraId="4C496AD1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на территории МО, расчеты за которую осуществляются с использованием приборов учета</w:t>
            </w:r>
          </w:p>
        </w:tc>
        <w:tc>
          <w:tcPr>
            <w:tcW w:w="1448" w:type="dxa"/>
            <w:noWrap/>
            <w:hideMark/>
          </w:tcPr>
          <w:p w14:paraId="6256EC49" w14:textId="77777777" w:rsidR="004F3FD2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14:paraId="3793A79F" w14:textId="3BB397BE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кВтчас</w:t>
            </w:r>
            <w:proofErr w:type="spellEnd"/>
          </w:p>
        </w:tc>
        <w:tc>
          <w:tcPr>
            <w:tcW w:w="1182" w:type="dxa"/>
            <w:vAlign w:val="center"/>
          </w:tcPr>
          <w:p w14:paraId="40FB76BD" w14:textId="050CE5A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7782 904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547B" w14:textId="280D1C1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6 871 886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C4BB" w14:textId="497662B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6 158 224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0FCE" w14:textId="38E3DB3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6 241 382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0B75" w14:textId="5477ECC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6 423 831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5520" w14:textId="5DDE08A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6 423 831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B3B9" w14:textId="61422AC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6 423 831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DE1D" w14:textId="72EE8D1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6 423 831</w:t>
            </w:r>
          </w:p>
        </w:tc>
      </w:tr>
      <w:tr w:rsidR="004F3FD2" w:rsidRPr="000E0F81" w14:paraId="43A66ACB" w14:textId="2F54CD96" w:rsidTr="004F3FD2">
        <w:trPr>
          <w:trHeight w:val="312"/>
        </w:trPr>
        <w:tc>
          <w:tcPr>
            <w:tcW w:w="476" w:type="dxa"/>
            <w:noWrap/>
            <w:hideMark/>
          </w:tcPr>
          <w:p w14:paraId="53EDB12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72" w:type="dxa"/>
            <w:hideMark/>
          </w:tcPr>
          <w:p w14:paraId="60B17849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ЭЭ на территории МО</w:t>
            </w:r>
          </w:p>
        </w:tc>
        <w:tc>
          <w:tcPr>
            <w:tcW w:w="1448" w:type="dxa"/>
            <w:noWrap/>
            <w:hideMark/>
          </w:tcPr>
          <w:p w14:paraId="73D12B16" w14:textId="77777777" w:rsidR="004F3FD2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14:paraId="136069EE" w14:textId="3A6EEDBE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кВтчас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8620" w14:textId="48905A9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7 821 472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8807" w14:textId="562F816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6 894 305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7A10" w14:textId="3E7E6F7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6 187 778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AC07" w14:textId="3D6CFDF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6 270 977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57D1" w14:textId="44DCF65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6 451 020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CD82" w14:textId="21E69D7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6 451 020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D34F" w14:textId="1EC640B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6 451 020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BF2B" w14:textId="4E42A06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6 451 020</w:t>
            </w:r>
          </w:p>
        </w:tc>
      </w:tr>
      <w:tr w:rsidR="004F3FD2" w:rsidRPr="000E0F81" w14:paraId="76892B1D" w14:textId="6B35BFFE" w:rsidTr="004F3FD2">
        <w:trPr>
          <w:trHeight w:val="936"/>
        </w:trPr>
        <w:tc>
          <w:tcPr>
            <w:tcW w:w="476" w:type="dxa"/>
            <w:noWrap/>
            <w:hideMark/>
          </w:tcPr>
          <w:p w14:paraId="625BD99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72" w:type="dxa"/>
            <w:hideMark/>
          </w:tcPr>
          <w:p w14:paraId="78B6781F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Объем потребления ТЭ на территории МО, расчеты за которую </w:t>
            </w: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осуществляются с использованием приборов учета</w:t>
            </w:r>
          </w:p>
        </w:tc>
        <w:tc>
          <w:tcPr>
            <w:tcW w:w="1448" w:type="dxa"/>
            <w:noWrap/>
            <w:hideMark/>
          </w:tcPr>
          <w:p w14:paraId="0B2B4569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Гкал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57BC" w14:textId="64F0773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2 789 622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8246" w14:textId="3D43789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2 174 935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6296" w14:textId="283A3C1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2 008 117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064F" w14:textId="108F57F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2 723 094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B2A" w14:textId="2799713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2 302 048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CB9F" w14:textId="45E672C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2 302 048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8C38" w14:textId="5095A76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2 302 048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5848" w14:textId="24548E2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2 302 048</w:t>
            </w:r>
          </w:p>
        </w:tc>
      </w:tr>
      <w:tr w:rsidR="004F3FD2" w:rsidRPr="000E0F81" w14:paraId="241E9C20" w14:textId="692E6FEF" w:rsidTr="004F3FD2">
        <w:trPr>
          <w:trHeight w:val="525"/>
        </w:trPr>
        <w:tc>
          <w:tcPr>
            <w:tcW w:w="476" w:type="dxa"/>
            <w:noWrap/>
            <w:hideMark/>
          </w:tcPr>
          <w:p w14:paraId="0747F186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472" w:type="dxa"/>
            <w:hideMark/>
          </w:tcPr>
          <w:p w14:paraId="6E094A10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ТЭ на территории МО</w:t>
            </w:r>
          </w:p>
        </w:tc>
        <w:tc>
          <w:tcPr>
            <w:tcW w:w="1448" w:type="dxa"/>
            <w:noWrap/>
            <w:hideMark/>
          </w:tcPr>
          <w:p w14:paraId="756B445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C541" w14:textId="781B99A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9 204 754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B99D" w14:textId="36509CF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8 228 502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8730" w14:textId="580CC60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7 776 863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1D65" w14:textId="242333A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7 642 844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8754" w14:textId="1A400E7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7 882 736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80FA" w14:textId="445E233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7 882 736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BA08" w14:textId="07E1FD9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7 882 736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235A" w14:textId="7120EA0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7 882 736</w:t>
            </w:r>
          </w:p>
        </w:tc>
      </w:tr>
      <w:tr w:rsidR="004F3FD2" w:rsidRPr="000E0F81" w14:paraId="1A8DD2CD" w14:textId="691E1360" w:rsidTr="004F3FD2">
        <w:trPr>
          <w:trHeight w:val="984"/>
        </w:trPr>
        <w:tc>
          <w:tcPr>
            <w:tcW w:w="476" w:type="dxa"/>
            <w:noWrap/>
            <w:hideMark/>
          </w:tcPr>
          <w:p w14:paraId="45583B96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72" w:type="dxa"/>
            <w:hideMark/>
          </w:tcPr>
          <w:p w14:paraId="64F2B9AA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холодной воды на территории МО, расчеты за которую осуществляются с использованием приборов учета</w:t>
            </w:r>
          </w:p>
        </w:tc>
        <w:tc>
          <w:tcPr>
            <w:tcW w:w="1448" w:type="dxa"/>
            <w:noWrap/>
            <w:hideMark/>
          </w:tcPr>
          <w:p w14:paraId="4EC9963C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78B2" w14:textId="55E29FD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13 999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4FB8" w14:textId="2AB97E8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22 694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0A1A" w14:textId="506CE7B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21 251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737D" w14:textId="40151DD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7FC3" w14:textId="59ED1F2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21 660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57B1" w14:textId="6ECD8BC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21 660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2B3F" w14:textId="6D6AA1C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21 660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485B" w14:textId="2EC1895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21 660</w:t>
            </w:r>
          </w:p>
        </w:tc>
      </w:tr>
      <w:tr w:rsidR="004F3FD2" w:rsidRPr="000E0F81" w14:paraId="57FEF2AC" w14:textId="6E1695E9" w:rsidTr="004F3FD2">
        <w:trPr>
          <w:trHeight w:val="624"/>
        </w:trPr>
        <w:tc>
          <w:tcPr>
            <w:tcW w:w="476" w:type="dxa"/>
            <w:noWrap/>
            <w:hideMark/>
          </w:tcPr>
          <w:p w14:paraId="4DDCBDD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72" w:type="dxa"/>
            <w:hideMark/>
          </w:tcPr>
          <w:p w14:paraId="286ADAE0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холодной воды на территории МО</w:t>
            </w:r>
          </w:p>
        </w:tc>
        <w:tc>
          <w:tcPr>
            <w:tcW w:w="1448" w:type="dxa"/>
            <w:noWrap/>
            <w:hideMark/>
          </w:tcPr>
          <w:p w14:paraId="265B7A6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vAlign w:val="center"/>
          </w:tcPr>
          <w:p w14:paraId="73D7EB41" w14:textId="6FACA13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34 360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74CB" w14:textId="09BB4E1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33 589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40E7" w14:textId="092ADA5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29 402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9763" w14:textId="4810799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34 208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9705" w14:textId="516ACD8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5D6D" w14:textId="25E3CD1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0ACB" w14:textId="17FEC52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F717" w14:textId="15DEF29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32 400</w:t>
            </w:r>
          </w:p>
        </w:tc>
      </w:tr>
      <w:tr w:rsidR="004F3FD2" w:rsidRPr="000E0F81" w14:paraId="4EC5FE24" w14:textId="5BF1197A" w:rsidTr="004F3FD2">
        <w:trPr>
          <w:trHeight w:val="990"/>
        </w:trPr>
        <w:tc>
          <w:tcPr>
            <w:tcW w:w="476" w:type="dxa"/>
            <w:noWrap/>
            <w:hideMark/>
          </w:tcPr>
          <w:p w14:paraId="6AB0A406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72" w:type="dxa"/>
            <w:hideMark/>
          </w:tcPr>
          <w:p w14:paraId="15915778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горячей воды на территории МО, расчеты за которую осуществляются с использованием приборов учета</w:t>
            </w:r>
          </w:p>
        </w:tc>
        <w:tc>
          <w:tcPr>
            <w:tcW w:w="1448" w:type="dxa"/>
            <w:noWrap/>
            <w:hideMark/>
          </w:tcPr>
          <w:p w14:paraId="03D54F8B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vAlign w:val="center"/>
          </w:tcPr>
          <w:p w14:paraId="050789BA" w14:textId="7E83005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8429,629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3CC6" w14:textId="07F4D65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6 183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3106" w14:textId="1604786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6 613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9CC1" w14:textId="61936D0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8 243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6F54" w14:textId="26E7107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D3D7" w14:textId="06FFCD4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AF5B" w14:textId="29B4829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3B5B" w14:textId="4A3A3CC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7 013</w:t>
            </w:r>
          </w:p>
        </w:tc>
      </w:tr>
      <w:tr w:rsidR="004F3FD2" w:rsidRPr="000E0F81" w14:paraId="57B7691A" w14:textId="6BD0EA52" w:rsidTr="004A0426">
        <w:trPr>
          <w:trHeight w:val="624"/>
        </w:trPr>
        <w:tc>
          <w:tcPr>
            <w:tcW w:w="476" w:type="dxa"/>
            <w:noWrap/>
            <w:hideMark/>
          </w:tcPr>
          <w:p w14:paraId="1CB37AE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72" w:type="dxa"/>
            <w:hideMark/>
          </w:tcPr>
          <w:p w14:paraId="2C7DCE60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горячей воды на территории МО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noWrap/>
            <w:hideMark/>
          </w:tcPr>
          <w:p w14:paraId="7162FB09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39FDE6E7" w14:textId="62E9B47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1649297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7104" w14:textId="78ACD69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20 846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441" w14:textId="67DA7E1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20 375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50EA" w14:textId="5892F57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21 934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123A" w14:textId="607F777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0027" w14:textId="47AC5D5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C423" w14:textId="2E64919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4AF1" w14:textId="11867EC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21 052</w:t>
            </w:r>
          </w:p>
        </w:tc>
      </w:tr>
      <w:tr w:rsidR="004F3FD2" w:rsidRPr="000E0F81" w14:paraId="1CF82EF0" w14:textId="2DD9E2D5" w:rsidTr="004A0426">
        <w:trPr>
          <w:trHeight w:val="1248"/>
        </w:trPr>
        <w:tc>
          <w:tcPr>
            <w:tcW w:w="476" w:type="dxa"/>
            <w:noWrap/>
            <w:hideMark/>
          </w:tcPr>
          <w:p w14:paraId="3247E3FC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472" w:type="dxa"/>
            <w:tcBorders>
              <w:right w:val="single" w:sz="4" w:space="0" w:color="auto"/>
            </w:tcBorders>
            <w:hideMark/>
          </w:tcPr>
          <w:p w14:paraId="0B0216B6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природного газа на территории МО, расчеты за который осуществляются с использованием приборов учета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E07A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B90" w14:textId="412A66F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2597236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7838" w14:textId="32C3AE5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2 665 434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AFD3" w14:textId="67F65C4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2 320 293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DCF7" w14:textId="3D4FB3F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2 226 087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B9C0" w14:textId="7020C92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D6FC" w14:textId="6B91E30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7264" w14:textId="1E1C998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D2B5" w14:textId="44555A2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</w:tr>
      <w:tr w:rsidR="004F3FD2" w:rsidRPr="000E0F81" w14:paraId="47E8E323" w14:textId="17A32E9E" w:rsidTr="004A0426">
        <w:trPr>
          <w:trHeight w:val="624"/>
        </w:trPr>
        <w:tc>
          <w:tcPr>
            <w:tcW w:w="476" w:type="dxa"/>
            <w:noWrap/>
            <w:hideMark/>
          </w:tcPr>
          <w:p w14:paraId="782D6109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72" w:type="dxa"/>
            <w:hideMark/>
          </w:tcPr>
          <w:p w14:paraId="7FF08AC8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природного газа на территории МО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noWrap/>
            <w:hideMark/>
          </w:tcPr>
          <w:p w14:paraId="4A0905E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2CD9DC2B" w14:textId="6C5AC72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2597236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5FE1" w14:textId="022A926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2 665 434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1E17" w14:textId="4897AB4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2 320 293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5304" w14:textId="74ED1C7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2 226 087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8130" w14:textId="433F90B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0C3F" w14:textId="067740E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7F64" w14:textId="5E19EE0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1419" w14:textId="26D446B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</w:tr>
      <w:tr w:rsidR="004F3FD2" w:rsidRPr="000E0F81" w14:paraId="294516AB" w14:textId="375005D5" w:rsidTr="004F3FD2">
        <w:trPr>
          <w:trHeight w:val="1248"/>
        </w:trPr>
        <w:tc>
          <w:tcPr>
            <w:tcW w:w="476" w:type="dxa"/>
            <w:noWrap/>
            <w:hideMark/>
          </w:tcPr>
          <w:p w14:paraId="4C5E9E5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472" w:type="dxa"/>
            <w:hideMark/>
          </w:tcPr>
          <w:p w14:paraId="64EC52C7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производства энергетических ресурсов с использованием возобновляемых источников энергии и (или) вторичных энергетических ресурсов на территории МО</w:t>
            </w:r>
          </w:p>
        </w:tc>
        <w:tc>
          <w:tcPr>
            <w:tcW w:w="1448" w:type="dxa"/>
            <w:noWrap/>
            <w:hideMark/>
          </w:tcPr>
          <w:p w14:paraId="593095D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82" w:type="dxa"/>
            <w:vAlign w:val="center"/>
          </w:tcPr>
          <w:p w14:paraId="00270245" w14:textId="7777777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B152" w14:textId="4E161EA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5F52" w14:textId="416F133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A008" w14:textId="3329046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4B8A" w14:textId="15D164D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D7E9" w14:textId="1725742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B2E7" w14:textId="1C49179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94CC" w14:textId="1A18A58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0E0F81" w14:paraId="713D6578" w14:textId="5BE51679" w:rsidTr="004F3FD2">
        <w:trPr>
          <w:trHeight w:val="624"/>
        </w:trPr>
        <w:tc>
          <w:tcPr>
            <w:tcW w:w="476" w:type="dxa"/>
            <w:noWrap/>
            <w:hideMark/>
          </w:tcPr>
          <w:p w14:paraId="5A83744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472" w:type="dxa"/>
            <w:hideMark/>
          </w:tcPr>
          <w:p w14:paraId="00111061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энергетических ресурсов, произведенных на территории МО</w:t>
            </w:r>
          </w:p>
        </w:tc>
        <w:tc>
          <w:tcPr>
            <w:tcW w:w="1448" w:type="dxa"/>
            <w:noWrap/>
            <w:hideMark/>
          </w:tcPr>
          <w:p w14:paraId="29AE1662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82" w:type="dxa"/>
            <w:vAlign w:val="center"/>
          </w:tcPr>
          <w:p w14:paraId="44A4365D" w14:textId="0D28ABF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3879490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6979" w14:textId="112B971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3 978 780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0D17" w14:textId="2368B4A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3 441 641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05CB" w14:textId="09C3F09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3 528 709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1FCE" w14:textId="020ADB6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3 649 710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DA42" w14:textId="4494A03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3 649 710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E733" w14:textId="64A6C5D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3 649 710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FAEB" w14:textId="44DB074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3 649 710</w:t>
            </w:r>
          </w:p>
        </w:tc>
      </w:tr>
      <w:tr w:rsidR="004F3FD2" w:rsidRPr="000E0F81" w14:paraId="15F373AC" w14:textId="40F5F6D7" w:rsidTr="004F3FD2">
        <w:trPr>
          <w:trHeight w:val="624"/>
        </w:trPr>
        <w:tc>
          <w:tcPr>
            <w:tcW w:w="476" w:type="dxa"/>
            <w:noWrap/>
            <w:hideMark/>
          </w:tcPr>
          <w:p w14:paraId="5B6A938B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472" w:type="dxa"/>
            <w:hideMark/>
          </w:tcPr>
          <w:p w14:paraId="22AB2B84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Объем потребления ЭЭ в органах местного самоуправления и муниципальных </w:t>
            </w: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учреждениях</w:t>
            </w:r>
          </w:p>
        </w:tc>
        <w:tc>
          <w:tcPr>
            <w:tcW w:w="1448" w:type="dxa"/>
            <w:noWrap/>
            <w:hideMark/>
          </w:tcPr>
          <w:p w14:paraId="1BB12FA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кВтч</w:t>
            </w:r>
            <w:proofErr w:type="spellEnd"/>
          </w:p>
        </w:tc>
        <w:tc>
          <w:tcPr>
            <w:tcW w:w="1182" w:type="dxa"/>
            <w:vAlign w:val="center"/>
          </w:tcPr>
          <w:p w14:paraId="57404548" w14:textId="626CEB0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37 828 094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3B08" w14:textId="5FD710D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31 787 397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924D" w14:textId="3243547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32 169 369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5921" w14:textId="6CC23F6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39 427 168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39EE" w14:textId="67F40A9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34 461 311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2B5C" w14:textId="7639A2F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34 461 311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68B3" w14:textId="3820A25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34 461 311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7E7B" w14:textId="52902EA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34 461 311</w:t>
            </w:r>
          </w:p>
        </w:tc>
      </w:tr>
      <w:tr w:rsidR="004F3FD2" w:rsidRPr="000E0F81" w14:paraId="670E9512" w14:textId="4F000F7F" w:rsidTr="004F3FD2">
        <w:trPr>
          <w:trHeight w:val="415"/>
        </w:trPr>
        <w:tc>
          <w:tcPr>
            <w:tcW w:w="476" w:type="dxa"/>
            <w:noWrap/>
            <w:hideMark/>
          </w:tcPr>
          <w:p w14:paraId="37A93C64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472" w:type="dxa"/>
            <w:hideMark/>
          </w:tcPr>
          <w:p w14:paraId="727E96ED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ТЭ в органах местного самоуправления и муниципальных учреждениях</w:t>
            </w:r>
          </w:p>
        </w:tc>
        <w:tc>
          <w:tcPr>
            <w:tcW w:w="1448" w:type="dxa"/>
            <w:noWrap/>
            <w:hideMark/>
          </w:tcPr>
          <w:p w14:paraId="7D70F0B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182" w:type="dxa"/>
            <w:vAlign w:val="center"/>
          </w:tcPr>
          <w:p w14:paraId="6484EAC1" w14:textId="76C4A66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207 515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409" w14:textId="3E6F710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178 704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001A" w14:textId="460BFDE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187 757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AF67" w14:textId="20F1BEE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195 340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C09D" w14:textId="386FD56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187 267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F15F" w14:textId="072AC6D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187 267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950A" w14:textId="1F6B787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187 267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5AAB" w14:textId="69FAAFE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187 267</w:t>
            </w:r>
          </w:p>
        </w:tc>
      </w:tr>
      <w:tr w:rsidR="004F3FD2" w:rsidRPr="000E0F81" w14:paraId="72E68E76" w14:textId="752642A9" w:rsidTr="004F3FD2">
        <w:trPr>
          <w:trHeight w:val="936"/>
        </w:trPr>
        <w:tc>
          <w:tcPr>
            <w:tcW w:w="476" w:type="dxa"/>
            <w:noWrap/>
            <w:hideMark/>
          </w:tcPr>
          <w:p w14:paraId="3579B7B8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72" w:type="dxa"/>
            <w:hideMark/>
          </w:tcPr>
          <w:p w14:paraId="1989E21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холодной воды в органах местного самоуправления и муниципальных учреждениях</w:t>
            </w:r>
          </w:p>
        </w:tc>
        <w:tc>
          <w:tcPr>
            <w:tcW w:w="1448" w:type="dxa"/>
            <w:noWrap/>
            <w:hideMark/>
          </w:tcPr>
          <w:p w14:paraId="59B25FF2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182" w:type="dxa"/>
            <w:vAlign w:val="center"/>
          </w:tcPr>
          <w:p w14:paraId="53BEBF03" w14:textId="021F47C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1 164 144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A27A" w14:textId="5BEE41A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1 173 688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FAD0" w14:textId="1581E41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1 111 298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C4E5" w14:textId="670729A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1 556 900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5C08" w14:textId="4EEF34B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1 280 629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8CBF" w14:textId="31385AB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1 280 629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86AD" w14:textId="56E6897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1 280 629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46DA" w14:textId="0D06E2B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1 280 629</w:t>
            </w:r>
          </w:p>
        </w:tc>
      </w:tr>
      <w:tr w:rsidR="004F3FD2" w:rsidRPr="000E0F81" w14:paraId="6AD24987" w14:textId="1F2303F8" w:rsidTr="004F3FD2">
        <w:trPr>
          <w:trHeight w:val="936"/>
        </w:trPr>
        <w:tc>
          <w:tcPr>
            <w:tcW w:w="476" w:type="dxa"/>
            <w:noWrap/>
            <w:hideMark/>
          </w:tcPr>
          <w:p w14:paraId="11F4292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472" w:type="dxa"/>
            <w:hideMark/>
          </w:tcPr>
          <w:p w14:paraId="5EDA6599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горячей воды в органах местного самоуправления и муниципальных учреждениях</w:t>
            </w:r>
          </w:p>
        </w:tc>
        <w:tc>
          <w:tcPr>
            <w:tcW w:w="1448" w:type="dxa"/>
            <w:noWrap/>
            <w:hideMark/>
          </w:tcPr>
          <w:p w14:paraId="7B78888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182" w:type="dxa"/>
            <w:vAlign w:val="center"/>
          </w:tcPr>
          <w:p w14:paraId="0021EBF6" w14:textId="4B7AC01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379596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9D1A" w14:textId="78BDA2D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375 904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C43D" w14:textId="3EE9054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367 989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312C" w14:textId="1B6AE5C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299 087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5D18" w14:textId="287604A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347 660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4227" w14:textId="6022EC6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347 660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A33E" w14:textId="5EFCB5A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347 660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14B7" w14:textId="69D1C67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347 660</w:t>
            </w:r>
          </w:p>
        </w:tc>
      </w:tr>
      <w:tr w:rsidR="004F3FD2" w:rsidRPr="000E0F81" w14:paraId="1848CBD5" w14:textId="70937F3A" w:rsidTr="004F3FD2">
        <w:trPr>
          <w:trHeight w:val="936"/>
        </w:trPr>
        <w:tc>
          <w:tcPr>
            <w:tcW w:w="476" w:type="dxa"/>
            <w:noWrap/>
            <w:hideMark/>
          </w:tcPr>
          <w:p w14:paraId="205BAF3D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472" w:type="dxa"/>
            <w:hideMark/>
          </w:tcPr>
          <w:p w14:paraId="785E7FE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природного газа в органах местного самоуправления и муниципальных учреждениях</w:t>
            </w:r>
          </w:p>
        </w:tc>
        <w:tc>
          <w:tcPr>
            <w:tcW w:w="1448" w:type="dxa"/>
            <w:noWrap/>
            <w:hideMark/>
          </w:tcPr>
          <w:p w14:paraId="5C5E1C28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182" w:type="dxa"/>
            <w:vAlign w:val="center"/>
          </w:tcPr>
          <w:p w14:paraId="505BD267" w14:textId="3F288BC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16F4" w14:textId="0AB392A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621D" w14:textId="5A2CF60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B35A" w14:textId="2D6D48B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3BBE" w14:textId="5BCA617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BCC5" w14:textId="77185BA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95C1" w14:textId="1BEF92B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D099" w14:textId="020131C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0E0F81" w14:paraId="275414E5" w14:textId="33437997" w:rsidTr="004F3FD2">
        <w:trPr>
          <w:trHeight w:val="624"/>
        </w:trPr>
        <w:tc>
          <w:tcPr>
            <w:tcW w:w="476" w:type="dxa"/>
            <w:noWrap/>
            <w:hideMark/>
          </w:tcPr>
          <w:p w14:paraId="3BC05F2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472" w:type="dxa"/>
            <w:hideMark/>
          </w:tcPr>
          <w:p w14:paraId="5E0E4A08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Площадь размещения органов местного самоуправления и муниципальных </w:t>
            </w: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учреждений</w:t>
            </w:r>
          </w:p>
        </w:tc>
        <w:tc>
          <w:tcPr>
            <w:tcW w:w="1448" w:type="dxa"/>
            <w:noWrap/>
            <w:hideMark/>
          </w:tcPr>
          <w:p w14:paraId="653AF4F6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кв.м</w:t>
            </w:r>
            <w:proofErr w:type="spellEnd"/>
          </w:p>
        </w:tc>
        <w:tc>
          <w:tcPr>
            <w:tcW w:w="1182" w:type="dxa"/>
            <w:vAlign w:val="center"/>
          </w:tcPr>
          <w:p w14:paraId="378E9A10" w14:textId="5162105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682 384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7C54" w14:textId="7209308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683 538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58C3" w14:textId="7075525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693 005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1E29" w14:textId="6A8FC77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704 806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E555" w14:textId="7D4E49B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700 854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D0F0" w14:textId="228D467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700 854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3F9D" w14:textId="1D2A4A1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700 854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60EF" w14:textId="264AD6F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700 854</w:t>
            </w:r>
          </w:p>
        </w:tc>
      </w:tr>
      <w:tr w:rsidR="004F3FD2" w:rsidRPr="000E0F81" w14:paraId="64DDC2DC" w14:textId="103F8AD1" w:rsidTr="004F3FD2">
        <w:trPr>
          <w:trHeight w:val="624"/>
        </w:trPr>
        <w:tc>
          <w:tcPr>
            <w:tcW w:w="476" w:type="dxa"/>
            <w:noWrap/>
            <w:hideMark/>
          </w:tcPr>
          <w:p w14:paraId="5FB26B22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2472" w:type="dxa"/>
            <w:hideMark/>
          </w:tcPr>
          <w:p w14:paraId="5AC4DE4D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Количество работников органов местного самоуправления и муниципальных учреждениях</w:t>
            </w:r>
          </w:p>
        </w:tc>
        <w:tc>
          <w:tcPr>
            <w:tcW w:w="1448" w:type="dxa"/>
            <w:noWrap/>
            <w:hideMark/>
          </w:tcPr>
          <w:p w14:paraId="4D911FD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82" w:type="dxa"/>
            <w:vAlign w:val="center"/>
          </w:tcPr>
          <w:p w14:paraId="7ECCAFAF" w14:textId="7BBA291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13 057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5C36" w14:textId="0BB4F10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12 929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6D0A" w14:textId="146A125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9 050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0847" w14:textId="2EA49CB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5800" w14:textId="65595C0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A10F" w14:textId="3189327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AAF8" w14:textId="5F698E7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2D2B" w14:textId="30325FC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</w:tr>
      <w:tr w:rsidR="004F3FD2" w:rsidRPr="000E0F81" w14:paraId="513ED5C4" w14:textId="247AC222" w:rsidTr="004F3FD2">
        <w:trPr>
          <w:trHeight w:val="1872"/>
        </w:trPr>
        <w:tc>
          <w:tcPr>
            <w:tcW w:w="476" w:type="dxa"/>
            <w:noWrap/>
            <w:hideMark/>
          </w:tcPr>
          <w:p w14:paraId="2A8958CD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472" w:type="dxa"/>
            <w:hideMark/>
          </w:tcPr>
          <w:p w14:paraId="72207302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Планируемая экономия энергетических ресурсов и воды в стоимостном выражении в результате реализации </w:t>
            </w: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энергосервисных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1448" w:type="dxa"/>
            <w:noWrap/>
            <w:hideMark/>
          </w:tcPr>
          <w:p w14:paraId="61E8F8F4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</w:p>
        </w:tc>
        <w:tc>
          <w:tcPr>
            <w:tcW w:w="1182" w:type="dxa"/>
            <w:vAlign w:val="center"/>
          </w:tcPr>
          <w:p w14:paraId="05675B76" w14:textId="2FC863A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1C4" w14:textId="29C69E6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FF9" w14:textId="15D4BA3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3025" w14:textId="05F7643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C95E" w14:textId="2CF9892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F164" w14:textId="066FB6F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65CA" w14:textId="34895D0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6167" w14:textId="34BF7CC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0E0F81" w14:paraId="4FCC3498" w14:textId="1C837819" w:rsidTr="004F3FD2">
        <w:trPr>
          <w:trHeight w:val="1560"/>
        </w:trPr>
        <w:tc>
          <w:tcPr>
            <w:tcW w:w="476" w:type="dxa"/>
            <w:noWrap/>
            <w:hideMark/>
          </w:tcPr>
          <w:p w14:paraId="729BA2CE" w14:textId="77777777" w:rsidR="004F3FD2" w:rsidRPr="00882FB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82FB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21</w:t>
            </w:r>
          </w:p>
        </w:tc>
        <w:tc>
          <w:tcPr>
            <w:tcW w:w="2472" w:type="dxa"/>
            <w:hideMark/>
          </w:tcPr>
          <w:p w14:paraId="57C1BA89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ассигнований, предусмотренный в местном бюджете на реализацию муниципальной программы в </w:t>
            </w: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 энергосбережения и повышения энергетической эффективности в отчетном году</w:t>
            </w:r>
          </w:p>
        </w:tc>
        <w:tc>
          <w:tcPr>
            <w:tcW w:w="1448" w:type="dxa"/>
            <w:noWrap/>
            <w:hideMark/>
          </w:tcPr>
          <w:p w14:paraId="3E1E03CB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тыс.руб</w:t>
            </w:r>
            <w:proofErr w:type="spellEnd"/>
          </w:p>
        </w:tc>
        <w:tc>
          <w:tcPr>
            <w:tcW w:w="1182" w:type="dxa"/>
            <w:vAlign w:val="center"/>
          </w:tcPr>
          <w:p w14:paraId="68B1B264" w14:textId="6A3AC05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17 543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5D69" w14:textId="75A37BC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9 563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56BF" w14:textId="49916E46" w:rsidR="004F3FD2" w:rsidRPr="004F3FD2" w:rsidRDefault="004F3FD2" w:rsidP="00C04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  <w:r w:rsidR="00C04F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  <w:r w:rsidR="00C04F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8972" w14:textId="1949267E" w:rsidR="004F3FD2" w:rsidRPr="004F3FD2" w:rsidRDefault="00C04F10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57 122,2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ACC2" w14:textId="6262B895" w:rsidR="004F3FD2" w:rsidRPr="004F3FD2" w:rsidRDefault="00C04F10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4F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26 693,3 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8038" w14:textId="16DE00FA" w:rsidR="004F3FD2" w:rsidRPr="00FD2771" w:rsidRDefault="00C04F10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771">
              <w:rPr>
                <w:rFonts w:ascii="Times New Roman" w:hAnsi="Times New Roman" w:cs="Times New Roman"/>
                <w:sz w:val="26"/>
                <w:szCs w:val="26"/>
              </w:rPr>
              <w:t xml:space="preserve">8 461,8 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B3D8" w14:textId="5528C286" w:rsidR="004F3FD2" w:rsidRPr="00FD2771" w:rsidRDefault="00C04F10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771">
              <w:rPr>
                <w:rFonts w:ascii="Times New Roman" w:hAnsi="Times New Roman" w:cs="Times New Roman"/>
                <w:sz w:val="26"/>
                <w:szCs w:val="26"/>
              </w:rPr>
              <w:t xml:space="preserve">32 520,0 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1C16" w14:textId="63C35D82" w:rsidR="004F3FD2" w:rsidRPr="00FD2771" w:rsidRDefault="00C04F10" w:rsidP="00FD27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7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2771" w:rsidRPr="00FD27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D27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D2771" w:rsidRPr="00FD2771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FD277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D2771" w:rsidRPr="00FD27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D2771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  <w:tr w:rsidR="004F3FD2" w:rsidRPr="00E033B8" w14:paraId="013668DE" w14:textId="5E79835B" w:rsidTr="004F3FD2">
        <w:trPr>
          <w:trHeight w:val="1248"/>
        </w:trPr>
        <w:tc>
          <w:tcPr>
            <w:tcW w:w="476" w:type="dxa"/>
            <w:noWrap/>
            <w:hideMark/>
          </w:tcPr>
          <w:p w14:paraId="680A7DDD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2472" w:type="dxa"/>
            <w:hideMark/>
          </w:tcPr>
          <w:p w14:paraId="758B6E89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энергосервисных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 (договоров) контрактов, заключенных органами местного самоуправления и муниципальными учреждениями</w:t>
            </w:r>
          </w:p>
        </w:tc>
        <w:tc>
          <w:tcPr>
            <w:tcW w:w="1448" w:type="dxa"/>
            <w:noWrap/>
            <w:hideMark/>
          </w:tcPr>
          <w:p w14:paraId="011C632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2" w:type="dxa"/>
            <w:vAlign w:val="center"/>
          </w:tcPr>
          <w:p w14:paraId="487B1C70" w14:textId="7777777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7981" w14:textId="3638686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1564" w14:textId="5F1C3D6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863A" w14:textId="4B102CA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444C" w14:textId="28A4C84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00BC" w14:textId="19D6A80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0010" w14:textId="6D75824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3490" w14:textId="10897F9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E033B8" w14:paraId="0B808381" w14:textId="073A77D8" w:rsidTr="004F3FD2">
        <w:trPr>
          <w:trHeight w:val="624"/>
        </w:trPr>
        <w:tc>
          <w:tcPr>
            <w:tcW w:w="476" w:type="dxa"/>
            <w:noWrap/>
            <w:hideMark/>
          </w:tcPr>
          <w:p w14:paraId="1F61B44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472" w:type="dxa"/>
            <w:hideMark/>
          </w:tcPr>
          <w:p w14:paraId="024E31BC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ЭЭ в МКД, расположенных на территории МО</w:t>
            </w:r>
          </w:p>
        </w:tc>
        <w:tc>
          <w:tcPr>
            <w:tcW w:w="1448" w:type="dxa"/>
            <w:hideMark/>
          </w:tcPr>
          <w:p w14:paraId="0CD6B6C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кВт*ч</w:t>
            </w:r>
          </w:p>
        </w:tc>
        <w:tc>
          <w:tcPr>
            <w:tcW w:w="1182" w:type="dxa"/>
            <w:vAlign w:val="center"/>
          </w:tcPr>
          <w:p w14:paraId="0CF7EF31" w14:textId="013D286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254 108 289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B857" w14:textId="0C5A1DF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240 776 045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B1BC" w14:textId="4FED2BC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242 355 550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3ADB" w14:textId="47E077F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235 569 528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E14A" w14:textId="7BFA147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239 567 041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A5EF" w14:textId="009BE7C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239 567 041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7153" w14:textId="47C99DE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239 567 041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52F0" w14:textId="3DFCAF1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239 567 041</w:t>
            </w:r>
          </w:p>
        </w:tc>
      </w:tr>
      <w:tr w:rsidR="004F3FD2" w:rsidRPr="00E033B8" w14:paraId="38AA6524" w14:textId="4BBEA73D" w:rsidTr="004F3FD2">
        <w:trPr>
          <w:trHeight w:val="936"/>
        </w:trPr>
        <w:tc>
          <w:tcPr>
            <w:tcW w:w="476" w:type="dxa"/>
            <w:noWrap/>
            <w:hideMark/>
          </w:tcPr>
          <w:p w14:paraId="5C41933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472" w:type="dxa"/>
            <w:hideMark/>
          </w:tcPr>
          <w:p w14:paraId="5AB8F33A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тепловой энергии в МКД, расположенных на территории МО</w:t>
            </w:r>
          </w:p>
        </w:tc>
        <w:tc>
          <w:tcPr>
            <w:tcW w:w="1448" w:type="dxa"/>
            <w:noWrap/>
            <w:hideMark/>
          </w:tcPr>
          <w:p w14:paraId="0457E0E6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182" w:type="dxa"/>
            <w:vAlign w:val="center"/>
          </w:tcPr>
          <w:p w14:paraId="74C90ADA" w14:textId="08DFF71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1 922 581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8F74" w14:textId="41EF842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2 048 023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1BF2" w14:textId="3B6A745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1 426 325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05B5" w14:textId="100CB02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1 372 487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AEB8" w14:textId="0DD9CF3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1 615 611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AB00" w14:textId="5757BED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1 615 611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F6E4" w14:textId="627B427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1 615 611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B822" w14:textId="2AF99CF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1 615 611</w:t>
            </w:r>
          </w:p>
        </w:tc>
      </w:tr>
      <w:tr w:rsidR="004F3FD2" w:rsidRPr="00E033B8" w14:paraId="5314BE8A" w14:textId="0AFEDC8D" w:rsidTr="004F3FD2">
        <w:trPr>
          <w:trHeight w:val="660"/>
        </w:trPr>
        <w:tc>
          <w:tcPr>
            <w:tcW w:w="476" w:type="dxa"/>
            <w:noWrap/>
            <w:hideMark/>
          </w:tcPr>
          <w:p w14:paraId="7BF6E786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472" w:type="dxa"/>
            <w:hideMark/>
          </w:tcPr>
          <w:p w14:paraId="4A1CEA87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холодной воды в МКД, расположенных на территории МО</w:t>
            </w:r>
          </w:p>
        </w:tc>
        <w:tc>
          <w:tcPr>
            <w:tcW w:w="1448" w:type="dxa"/>
            <w:noWrap/>
            <w:hideMark/>
          </w:tcPr>
          <w:p w14:paraId="525E17C8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182" w:type="dxa"/>
            <w:vAlign w:val="center"/>
          </w:tcPr>
          <w:p w14:paraId="54FFC302" w14:textId="10FAA9C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10 901 198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2C38" w14:textId="70D35D7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8 395 949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5502" w14:textId="2BB4BEB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8 243 394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0087" w14:textId="62F7D62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9 553 704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E382" w14:textId="1A2A4C0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8 731 016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A8FF" w14:textId="082DC80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8 731 016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365F" w14:textId="707B908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8 731 016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CBC9" w14:textId="788DDE2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8 731 016</w:t>
            </w:r>
          </w:p>
        </w:tc>
      </w:tr>
      <w:tr w:rsidR="004F3FD2" w:rsidRPr="00E033B8" w14:paraId="0086A9E6" w14:textId="6C19D18E" w:rsidTr="004F3FD2">
        <w:trPr>
          <w:trHeight w:val="645"/>
        </w:trPr>
        <w:tc>
          <w:tcPr>
            <w:tcW w:w="476" w:type="dxa"/>
            <w:noWrap/>
            <w:hideMark/>
          </w:tcPr>
          <w:p w14:paraId="5DDEA0D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2472" w:type="dxa"/>
            <w:hideMark/>
          </w:tcPr>
          <w:p w14:paraId="40CDBA8A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горячей воды в МКД, расположенных на территории МО</w:t>
            </w:r>
          </w:p>
        </w:tc>
        <w:tc>
          <w:tcPr>
            <w:tcW w:w="1448" w:type="dxa"/>
            <w:noWrap/>
            <w:hideMark/>
          </w:tcPr>
          <w:p w14:paraId="2F7A16D4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182" w:type="dxa"/>
            <w:vAlign w:val="center"/>
          </w:tcPr>
          <w:p w14:paraId="6EDE9AA6" w14:textId="5F38488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6 198 490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7C8F" w14:textId="210ABEC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5 926 878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66F8" w14:textId="5289F0A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5 717 275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1D06" w14:textId="7D0DA39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5 614 380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3C5C" w14:textId="30DE3AC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5 752 845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4C58" w14:textId="19D1996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5 752 845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AB47" w14:textId="4CBFF4F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5 752 845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3863" w14:textId="43FA591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5 752 845</w:t>
            </w:r>
          </w:p>
        </w:tc>
      </w:tr>
      <w:tr w:rsidR="004F3FD2" w:rsidRPr="00E033B8" w14:paraId="68023540" w14:textId="6C44F4EB" w:rsidTr="004F3FD2">
        <w:trPr>
          <w:trHeight w:val="645"/>
        </w:trPr>
        <w:tc>
          <w:tcPr>
            <w:tcW w:w="476" w:type="dxa"/>
            <w:noWrap/>
            <w:hideMark/>
          </w:tcPr>
          <w:p w14:paraId="49308DA2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472" w:type="dxa"/>
            <w:hideMark/>
          </w:tcPr>
          <w:p w14:paraId="66B658B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Площадь МКД на территории МО</w:t>
            </w:r>
          </w:p>
        </w:tc>
        <w:tc>
          <w:tcPr>
            <w:tcW w:w="1448" w:type="dxa"/>
            <w:noWrap/>
            <w:hideMark/>
          </w:tcPr>
          <w:p w14:paraId="7C765A1D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82" w:type="dxa"/>
            <w:vAlign w:val="center"/>
          </w:tcPr>
          <w:p w14:paraId="5E207F10" w14:textId="7831416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4 482 906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117B" w14:textId="4F09486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4 642 215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7AC5" w14:textId="66F2DA1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4 624 157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9E4D" w14:textId="1E01773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4 312 090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B56E" w14:textId="6D4CEE4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4 619 846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256A" w14:textId="092B138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4 619 846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0F14" w14:textId="6DEF193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4 619 846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DC19" w14:textId="319D67F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4 619 846</w:t>
            </w:r>
          </w:p>
        </w:tc>
      </w:tr>
      <w:tr w:rsidR="004F3FD2" w:rsidRPr="00E033B8" w14:paraId="7CAD181C" w14:textId="1A2C8752" w:rsidTr="004F3FD2">
        <w:trPr>
          <w:trHeight w:val="645"/>
        </w:trPr>
        <w:tc>
          <w:tcPr>
            <w:tcW w:w="476" w:type="dxa"/>
            <w:noWrap/>
            <w:hideMark/>
          </w:tcPr>
          <w:p w14:paraId="37C1C0ED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472" w:type="dxa"/>
            <w:hideMark/>
          </w:tcPr>
          <w:p w14:paraId="1F13146C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Количество жителей, проживающих в МКД, расположенных на территории МО</w:t>
            </w:r>
          </w:p>
        </w:tc>
        <w:tc>
          <w:tcPr>
            <w:tcW w:w="1448" w:type="dxa"/>
            <w:noWrap/>
            <w:hideMark/>
          </w:tcPr>
          <w:p w14:paraId="3A034249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82" w:type="dxa"/>
            <w:vAlign w:val="center"/>
          </w:tcPr>
          <w:p w14:paraId="5C08130B" w14:textId="5003828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177 271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B633" w14:textId="53F9C6A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178 380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878A" w14:textId="2F71869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182 533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77C6" w14:textId="18E284E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180 947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BB14" w14:textId="5A23368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181 929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A110" w14:textId="1631872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181 929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E8DB" w14:textId="016CA59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181 929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1F45" w14:textId="327D7EA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181 929</w:t>
            </w:r>
          </w:p>
        </w:tc>
      </w:tr>
      <w:tr w:rsidR="004F3FD2" w:rsidRPr="00E033B8" w14:paraId="5DB0E0D3" w14:textId="51CC62AC" w:rsidTr="004F3FD2">
        <w:trPr>
          <w:trHeight w:val="415"/>
        </w:trPr>
        <w:tc>
          <w:tcPr>
            <w:tcW w:w="476" w:type="dxa"/>
            <w:noWrap/>
            <w:hideMark/>
          </w:tcPr>
          <w:p w14:paraId="1782E26F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472" w:type="dxa"/>
            <w:hideMark/>
          </w:tcPr>
          <w:p w14:paraId="13358455" w14:textId="215D3806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природного газа в многоквартирных домах с индивидуальными системами газового отопления, расположенных на территории МО</w:t>
            </w:r>
          </w:p>
        </w:tc>
        <w:tc>
          <w:tcPr>
            <w:tcW w:w="1448" w:type="dxa"/>
            <w:noWrap/>
            <w:hideMark/>
          </w:tcPr>
          <w:p w14:paraId="072279B7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82" w:type="dxa"/>
            <w:vAlign w:val="center"/>
          </w:tcPr>
          <w:p w14:paraId="7B9D71EE" w14:textId="31B36B9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03DF" w14:textId="7E7286B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6A2A" w14:textId="41FA9F5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932A" w14:textId="3532616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9E27" w14:textId="7F7A9FD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2D97" w14:textId="5517333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B139" w14:textId="0222F0F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3AB3" w14:textId="759F392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E033B8" w14:paraId="690BFD15" w14:textId="6FC2B32D" w:rsidTr="004F3FD2">
        <w:trPr>
          <w:trHeight w:val="645"/>
        </w:trPr>
        <w:tc>
          <w:tcPr>
            <w:tcW w:w="476" w:type="dxa"/>
            <w:noWrap/>
            <w:hideMark/>
          </w:tcPr>
          <w:p w14:paraId="65ADE81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472" w:type="dxa"/>
            <w:hideMark/>
          </w:tcPr>
          <w:p w14:paraId="5BAD108B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Площадь МКД с индивидуальными системами газового отопления на территории МО</w:t>
            </w:r>
          </w:p>
        </w:tc>
        <w:tc>
          <w:tcPr>
            <w:tcW w:w="1448" w:type="dxa"/>
            <w:noWrap/>
            <w:hideMark/>
          </w:tcPr>
          <w:p w14:paraId="1960971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82" w:type="dxa"/>
            <w:vAlign w:val="center"/>
          </w:tcPr>
          <w:p w14:paraId="4BC22D0B" w14:textId="4B32F43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103D" w14:textId="053C9B8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BC52" w14:textId="7FE22E2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4632" w14:textId="1151191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ACAE" w14:textId="71A491D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51BF" w14:textId="12B2632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F19D" w14:textId="0337447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B07F" w14:textId="071721D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E033B8" w14:paraId="3322AFFC" w14:textId="675FC862" w:rsidTr="004F3FD2">
        <w:trPr>
          <w:trHeight w:val="972"/>
        </w:trPr>
        <w:tc>
          <w:tcPr>
            <w:tcW w:w="476" w:type="dxa"/>
            <w:noWrap/>
            <w:hideMark/>
          </w:tcPr>
          <w:p w14:paraId="0BF901CC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</w:t>
            </w:r>
          </w:p>
        </w:tc>
        <w:tc>
          <w:tcPr>
            <w:tcW w:w="2472" w:type="dxa"/>
            <w:hideMark/>
          </w:tcPr>
          <w:p w14:paraId="6AC6A98D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природного газа в многоквартирных домах с иными системами теплоснабжения на территории МО</w:t>
            </w:r>
          </w:p>
        </w:tc>
        <w:tc>
          <w:tcPr>
            <w:tcW w:w="1448" w:type="dxa"/>
            <w:noWrap/>
            <w:hideMark/>
          </w:tcPr>
          <w:p w14:paraId="62637A2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82" w:type="dxa"/>
            <w:vAlign w:val="center"/>
          </w:tcPr>
          <w:p w14:paraId="0104AF64" w14:textId="7CD0C27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6A8E" w14:textId="70FD902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9B42" w14:textId="29E5016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0C5E" w14:textId="47C7551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405F" w14:textId="5A2C205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6EA1" w14:textId="749765C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E28A" w14:textId="00690F8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460B" w14:textId="7F372AF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E033B8" w14:paraId="13BD9EEE" w14:textId="26670A29" w:rsidTr="004F3FD2">
        <w:trPr>
          <w:trHeight w:val="972"/>
        </w:trPr>
        <w:tc>
          <w:tcPr>
            <w:tcW w:w="476" w:type="dxa"/>
            <w:noWrap/>
            <w:hideMark/>
          </w:tcPr>
          <w:p w14:paraId="54C626F2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472" w:type="dxa"/>
            <w:hideMark/>
          </w:tcPr>
          <w:p w14:paraId="50D0E7EE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Количество жителей, проживающих в многоквартирных домах с иными системами теплоснабжения на территории МО</w:t>
            </w:r>
          </w:p>
        </w:tc>
        <w:tc>
          <w:tcPr>
            <w:tcW w:w="1448" w:type="dxa"/>
            <w:noWrap/>
            <w:hideMark/>
          </w:tcPr>
          <w:p w14:paraId="795E836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82" w:type="dxa"/>
            <w:vAlign w:val="center"/>
          </w:tcPr>
          <w:p w14:paraId="6314AA82" w14:textId="6FC053A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0BFC" w14:textId="54DBBBB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A42D" w14:textId="6F16010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4630" w14:textId="27AE355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723C" w14:textId="29F5304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36A0" w14:textId="07ABDDA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4EE6" w14:textId="0C99A9F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8B87" w14:textId="3D6AA82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3FD2" w:rsidRPr="00E033B8" w14:paraId="449F8891" w14:textId="6EDEA291" w:rsidTr="004F3FD2">
        <w:trPr>
          <w:trHeight w:val="936"/>
        </w:trPr>
        <w:tc>
          <w:tcPr>
            <w:tcW w:w="476" w:type="dxa"/>
            <w:noWrap/>
            <w:hideMark/>
          </w:tcPr>
          <w:p w14:paraId="6C86CDF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472" w:type="dxa"/>
            <w:hideMark/>
          </w:tcPr>
          <w:p w14:paraId="0A98CE89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Суммарный объем потребления (использования) энергетических ресурсов в МКД, расположенных на территории МО</w:t>
            </w:r>
          </w:p>
        </w:tc>
        <w:tc>
          <w:tcPr>
            <w:tcW w:w="1448" w:type="dxa"/>
            <w:noWrap/>
            <w:hideMark/>
          </w:tcPr>
          <w:p w14:paraId="233801A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</w:p>
        </w:tc>
        <w:tc>
          <w:tcPr>
            <w:tcW w:w="1182" w:type="dxa"/>
            <w:vAlign w:val="center"/>
          </w:tcPr>
          <w:p w14:paraId="26CFB5D0" w14:textId="1AEA51D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373 236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8A76" w14:textId="2A2BD03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387 284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9114" w14:textId="4B359A2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293 106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9FA8" w14:textId="2D25698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293 913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BF61" w14:textId="41DF608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324 767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D3CB" w14:textId="197A2F5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324 767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C745" w14:textId="0C58C47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324 767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7D6C" w14:textId="6BED987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324 767</w:t>
            </w:r>
          </w:p>
        </w:tc>
      </w:tr>
      <w:tr w:rsidR="004F3FD2" w:rsidRPr="00E033B8" w14:paraId="242F2154" w14:textId="634B960A" w:rsidTr="004F3FD2">
        <w:trPr>
          <w:trHeight w:val="936"/>
        </w:trPr>
        <w:tc>
          <w:tcPr>
            <w:tcW w:w="476" w:type="dxa"/>
            <w:noWrap/>
            <w:hideMark/>
          </w:tcPr>
          <w:p w14:paraId="37470F19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472" w:type="dxa"/>
            <w:hideMark/>
          </w:tcPr>
          <w:p w14:paraId="3C1B058D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топлива на выработку тепловой энергии тепловыми электростанциями на территории МО</w:t>
            </w:r>
          </w:p>
        </w:tc>
        <w:tc>
          <w:tcPr>
            <w:tcW w:w="1448" w:type="dxa"/>
            <w:noWrap/>
            <w:hideMark/>
          </w:tcPr>
          <w:p w14:paraId="73B0D965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</w:p>
        </w:tc>
        <w:tc>
          <w:tcPr>
            <w:tcW w:w="1182" w:type="dxa"/>
            <w:vAlign w:val="center"/>
          </w:tcPr>
          <w:p w14:paraId="5B2761C9" w14:textId="0F7AB5A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1 833 230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FC76" w14:textId="1B39C47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1 788 935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35F9" w14:textId="4205005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1 704 872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7C01" w14:textId="3FD9D0C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1 802 823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1797" w14:textId="52D0628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1 765 543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E4FA" w14:textId="509C7EF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1 765 543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44F4" w14:textId="25A5A80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1 765 543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D692" w14:textId="2B9CF0E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1 765 543</w:t>
            </w:r>
          </w:p>
        </w:tc>
      </w:tr>
      <w:tr w:rsidR="004F3FD2" w:rsidRPr="00E033B8" w14:paraId="458FA264" w14:textId="3E7F902E" w:rsidTr="004F3FD2">
        <w:trPr>
          <w:trHeight w:val="624"/>
        </w:trPr>
        <w:tc>
          <w:tcPr>
            <w:tcW w:w="476" w:type="dxa"/>
            <w:noWrap/>
            <w:hideMark/>
          </w:tcPr>
          <w:p w14:paraId="3F1E617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35</w:t>
            </w:r>
          </w:p>
        </w:tc>
        <w:tc>
          <w:tcPr>
            <w:tcW w:w="2472" w:type="dxa"/>
            <w:hideMark/>
          </w:tcPr>
          <w:p w14:paraId="0B8D024C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Объем выработки тепловой энергии тепловыми электростанциями на территории МО </w:t>
            </w:r>
          </w:p>
        </w:tc>
        <w:tc>
          <w:tcPr>
            <w:tcW w:w="1448" w:type="dxa"/>
            <w:noWrap/>
            <w:hideMark/>
          </w:tcPr>
          <w:p w14:paraId="3B9DD3B5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млн.Гкал</w:t>
            </w:r>
            <w:proofErr w:type="spellEnd"/>
          </w:p>
        </w:tc>
        <w:tc>
          <w:tcPr>
            <w:tcW w:w="1182" w:type="dxa"/>
            <w:vAlign w:val="center"/>
          </w:tcPr>
          <w:p w14:paraId="5EB1C420" w14:textId="71966DE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A624" w14:textId="2976570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6F52" w14:textId="27E07F9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7821" w14:textId="68ABDDB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4D92" w14:textId="03D1651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D41A" w14:textId="2CF90CA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98E0" w14:textId="31C986A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1931" w14:textId="4574B04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F3FD2" w:rsidRPr="00E033B8" w14:paraId="48A6DA83" w14:textId="10923689" w:rsidTr="004F3FD2">
        <w:trPr>
          <w:trHeight w:val="624"/>
        </w:trPr>
        <w:tc>
          <w:tcPr>
            <w:tcW w:w="476" w:type="dxa"/>
            <w:noWrap/>
            <w:hideMark/>
          </w:tcPr>
          <w:p w14:paraId="3255A81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472" w:type="dxa"/>
            <w:hideMark/>
          </w:tcPr>
          <w:p w14:paraId="1B1DC143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топлива на выработку тепловой энергии котельными на территории МО</w:t>
            </w:r>
          </w:p>
        </w:tc>
        <w:tc>
          <w:tcPr>
            <w:tcW w:w="1448" w:type="dxa"/>
            <w:noWrap/>
            <w:hideMark/>
          </w:tcPr>
          <w:p w14:paraId="5F8BF171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</w:p>
        </w:tc>
        <w:tc>
          <w:tcPr>
            <w:tcW w:w="1182" w:type="dxa"/>
            <w:vAlign w:val="center"/>
          </w:tcPr>
          <w:p w14:paraId="65D8D309" w14:textId="6DA0FBF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8253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6E8B" w14:textId="6CA75E9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14 503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92F5" w14:textId="36474B4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8 589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66EC" w14:textId="2F89E64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1BC4" w14:textId="4EA240A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F23D" w14:textId="6F3FA3A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F0CE" w14:textId="1E83E9B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CF0E" w14:textId="2858798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</w:tr>
      <w:tr w:rsidR="004F3FD2" w:rsidRPr="00E033B8" w14:paraId="78C9FA5F" w14:textId="220E2926" w:rsidTr="004F3FD2">
        <w:trPr>
          <w:trHeight w:val="624"/>
        </w:trPr>
        <w:tc>
          <w:tcPr>
            <w:tcW w:w="476" w:type="dxa"/>
            <w:noWrap/>
            <w:hideMark/>
          </w:tcPr>
          <w:p w14:paraId="4419BEF6" w14:textId="77777777" w:rsidR="004F3FD2" w:rsidRPr="004F3FD2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472" w:type="dxa"/>
            <w:hideMark/>
          </w:tcPr>
          <w:p w14:paraId="2ABFC85F" w14:textId="77777777" w:rsidR="004F3FD2" w:rsidRPr="004F3FD2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 xml:space="preserve">Объем выработки тепловой энергии котельными на территории МО </w:t>
            </w:r>
          </w:p>
        </w:tc>
        <w:tc>
          <w:tcPr>
            <w:tcW w:w="1448" w:type="dxa"/>
            <w:noWrap/>
            <w:hideMark/>
          </w:tcPr>
          <w:p w14:paraId="1A76B8A9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182" w:type="dxa"/>
            <w:vAlign w:val="center"/>
          </w:tcPr>
          <w:p w14:paraId="030F7301" w14:textId="007F945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2624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DE32" w14:textId="025C74D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2596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03D9" w14:textId="60BE3AF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2 575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73F3" w14:textId="7C3BE08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FC21" w14:textId="42DDA23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696F" w14:textId="6929CBC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B372" w14:textId="21CC55A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6136" w14:textId="0558A49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</w:tr>
      <w:tr w:rsidR="004F3FD2" w:rsidRPr="00E033B8" w14:paraId="145A70B6" w14:textId="77971640" w:rsidTr="004F3FD2">
        <w:trPr>
          <w:trHeight w:val="936"/>
        </w:trPr>
        <w:tc>
          <w:tcPr>
            <w:tcW w:w="476" w:type="dxa"/>
            <w:noWrap/>
            <w:hideMark/>
          </w:tcPr>
          <w:p w14:paraId="7797062B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472" w:type="dxa"/>
            <w:hideMark/>
          </w:tcPr>
          <w:p w14:paraId="77D4A2F8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для передачи тепловой энергии в системах теплоснабжения на территории МО</w:t>
            </w:r>
          </w:p>
        </w:tc>
        <w:tc>
          <w:tcPr>
            <w:tcW w:w="1448" w:type="dxa"/>
            <w:noWrap/>
            <w:hideMark/>
          </w:tcPr>
          <w:p w14:paraId="337CEDF8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182" w:type="dxa"/>
            <w:vAlign w:val="center"/>
          </w:tcPr>
          <w:p w14:paraId="70EE429C" w14:textId="455C1F6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50 250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0FE5" w14:textId="1F20336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50 250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A4FF" w14:textId="4D60B0D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BE8D" w14:textId="2FBC859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50 250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00FD" w14:textId="34C5E6B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51 945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B49D" w14:textId="125798A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51 945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C88C" w14:textId="65D4F79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51 945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99F2" w14:textId="22A9384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51 945</w:t>
            </w:r>
          </w:p>
        </w:tc>
      </w:tr>
      <w:tr w:rsidR="004F3FD2" w:rsidRPr="00E033B8" w14:paraId="645E6531" w14:textId="2847CD21" w:rsidTr="004F3FD2">
        <w:trPr>
          <w:trHeight w:val="624"/>
        </w:trPr>
        <w:tc>
          <w:tcPr>
            <w:tcW w:w="476" w:type="dxa"/>
            <w:noWrap/>
            <w:hideMark/>
          </w:tcPr>
          <w:p w14:paraId="6CA2C564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472" w:type="dxa"/>
            <w:hideMark/>
          </w:tcPr>
          <w:p w14:paraId="3B7B6DE9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транспортировки теплоносителя в системе теплоснабжения на территории МО</w:t>
            </w:r>
          </w:p>
        </w:tc>
        <w:tc>
          <w:tcPr>
            <w:tcW w:w="1448" w:type="dxa"/>
            <w:noWrap/>
            <w:hideMark/>
          </w:tcPr>
          <w:p w14:paraId="093462BB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vAlign w:val="center"/>
          </w:tcPr>
          <w:p w14:paraId="28EA7B50" w14:textId="7A2CD08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48274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66AB" w14:textId="5466561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49 667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7395" w14:textId="048DA69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58 232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DD38" w14:textId="327D92F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57 398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68C4" w14:textId="31770CC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55 099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DC41" w14:textId="5974F06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55 099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742B" w14:textId="2D6C2A9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55 099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3A56" w14:textId="25E5143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55 099</w:t>
            </w:r>
          </w:p>
        </w:tc>
      </w:tr>
      <w:tr w:rsidR="004F3FD2" w:rsidRPr="00E033B8" w14:paraId="38C16265" w14:textId="28EBDCCB" w:rsidTr="004F3FD2">
        <w:trPr>
          <w:trHeight w:val="624"/>
        </w:trPr>
        <w:tc>
          <w:tcPr>
            <w:tcW w:w="476" w:type="dxa"/>
            <w:noWrap/>
            <w:hideMark/>
          </w:tcPr>
          <w:p w14:paraId="145D0542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472" w:type="dxa"/>
            <w:hideMark/>
          </w:tcPr>
          <w:p w14:paraId="4F9F8380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потерь тепловой энергии при ее передаче на территории МО</w:t>
            </w:r>
          </w:p>
        </w:tc>
        <w:tc>
          <w:tcPr>
            <w:tcW w:w="1448" w:type="dxa"/>
            <w:noWrap/>
            <w:hideMark/>
          </w:tcPr>
          <w:p w14:paraId="3584AD2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182" w:type="dxa"/>
            <w:vAlign w:val="center"/>
          </w:tcPr>
          <w:p w14:paraId="1FCF7B0C" w14:textId="3544DB0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1 299 106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867B" w14:textId="0C5D189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1 057 485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FF11" w14:textId="786B5A0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1 517 959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F59C" w14:textId="2663A9D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2 055 310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319F" w14:textId="50D72EDC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1 471 593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7355" w14:textId="6E62452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1 471 593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642A" w14:textId="75C851D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1 471 593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32A1" w14:textId="2A6A390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1 471 593</w:t>
            </w:r>
          </w:p>
        </w:tc>
      </w:tr>
      <w:tr w:rsidR="004F3FD2" w:rsidRPr="00E033B8" w14:paraId="46C56951" w14:textId="4CDD575A" w:rsidTr="004F3FD2">
        <w:trPr>
          <w:trHeight w:val="624"/>
        </w:trPr>
        <w:tc>
          <w:tcPr>
            <w:tcW w:w="476" w:type="dxa"/>
            <w:noWrap/>
            <w:hideMark/>
          </w:tcPr>
          <w:p w14:paraId="6DE88CF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2472" w:type="dxa"/>
            <w:hideMark/>
          </w:tcPr>
          <w:p w14:paraId="0D73C1A3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передаваемой тепловой энергии на территории МО</w:t>
            </w:r>
          </w:p>
        </w:tc>
        <w:tc>
          <w:tcPr>
            <w:tcW w:w="1448" w:type="dxa"/>
            <w:noWrap/>
            <w:hideMark/>
          </w:tcPr>
          <w:p w14:paraId="2CD833CD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182" w:type="dxa"/>
            <w:vAlign w:val="center"/>
          </w:tcPr>
          <w:p w14:paraId="0620B577" w14:textId="352E313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11 878 928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120A" w14:textId="1B35957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10 653 525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1047" w14:textId="3BF4701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10 512 796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5D5F" w14:textId="09AF6C5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11 085 726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B65D" w14:textId="65EF701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10 750 683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F81C" w14:textId="490E2E0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10 750 683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1A6B" w14:textId="1D6B491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10 750 683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041D" w14:textId="27A4698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10 750 683</w:t>
            </w:r>
          </w:p>
        </w:tc>
      </w:tr>
      <w:tr w:rsidR="004F3FD2" w:rsidRPr="00E033B8" w14:paraId="3BD53F8B" w14:textId="0B43C65F" w:rsidTr="004F3FD2">
        <w:trPr>
          <w:trHeight w:val="624"/>
        </w:trPr>
        <w:tc>
          <w:tcPr>
            <w:tcW w:w="476" w:type="dxa"/>
            <w:noWrap/>
            <w:hideMark/>
          </w:tcPr>
          <w:p w14:paraId="1E66183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472" w:type="dxa"/>
            <w:hideMark/>
          </w:tcPr>
          <w:p w14:paraId="4DBC2DB4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потерь воды при ее передаче на территории МО</w:t>
            </w:r>
          </w:p>
        </w:tc>
        <w:tc>
          <w:tcPr>
            <w:tcW w:w="1448" w:type="dxa"/>
            <w:noWrap/>
            <w:hideMark/>
          </w:tcPr>
          <w:p w14:paraId="47323AEA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</w:p>
        </w:tc>
        <w:tc>
          <w:tcPr>
            <w:tcW w:w="1182" w:type="dxa"/>
            <w:vAlign w:val="center"/>
          </w:tcPr>
          <w:p w14:paraId="7E766E25" w14:textId="3D31C985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11 104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0BC1" w14:textId="592B242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11 695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E8C4" w14:textId="786DA80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12 034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9892" w14:textId="6F49C70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12 813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EC10" w14:textId="0277F62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DF2F" w14:textId="3710ED2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B87C" w14:textId="337B8D3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EB53" w14:textId="78634CC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12 181</w:t>
            </w:r>
          </w:p>
        </w:tc>
      </w:tr>
      <w:tr w:rsidR="004F3FD2" w:rsidRPr="00E033B8" w14:paraId="0F62F714" w14:textId="10D9AD91" w:rsidTr="004F3FD2">
        <w:trPr>
          <w:trHeight w:val="624"/>
        </w:trPr>
        <w:tc>
          <w:tcPr>
            <w:tcW w:w="476" w:type="dxa"/>
            <w:noWrap/>
            <w:hideMark/>
          </w:tcPr>
          <w:p w14:paraId="7EF390CF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472" w:type="dxa"/>
            <w:hideMark/>
          </w:tcPr>
          <w:p w14:paraId="610742D1" w14:textId="103B04EA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для передачи воды в системах водоснабжения на территории МО</w:t>
            </w:r>
          </w:p>
        </w:tc>
        <w:tc>
          <w:tcPr>
            <w:tcW w:w="1448" w:type="dxa"/>
            <w:noWrap/>
            <w:hideMark/>
          </w:tcPr>
          <w:p w14:paraId="6E9B423C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182" w:type="dxa"/>
            <w:vAlign w:val="center"/>
          </w:tcPr>
          <w:p w14:paraId="7E5D212F" w14:textId="7802E7C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45 583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F0BB" w14:textId="70095F3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44 445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165D" w14:textId="499DF34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39 439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E538" w14:textId="3C3AE87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38 057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83B8" w14:textId="4B81AA8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40 647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CC50" w14:textId="38A68BD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40 647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E1D2" w14:textId="4623B10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40 647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420F" w14:textId="23B5C7D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40 647</w:t>
            </w:r>
          </w:p>
        </w:tc>
      </w:tr>
      <w:tr w:rsidR="004F3FD2" w:rsidRPr="00E033B8" w14:paraId="0D1CA14B" w14:textId="14C6FDA3" w:rsidTr="004F3FD2">
        <w:trPr>
          <w:trHeight w:val="624"/>
        </w:trPr>
        <w:tc>
          <w:tcPr>
            <w:tcW w:w="476" w:type="dxa"/>
            <w:noWrap/>
            <w:hideMark/>
          </w:tcPr>
          <w:p w14:paraId="62AD802C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472" w:type="dxa"/>
            <w:hideMark/>
          </w:tcPr>
          <w:p w14:paraId="351B03E2" w14:textId="43384A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в системах водоотведения на территории МО</w:t>
            </w:r>
          </w:p>
        </w:tc>
        <w:tc>
          <w:tcPr>
            <w:tcW w:w="1448" w:type="dxa"/>
            <w:noWrap/>
            <w:hideMark/>
          </w:tcPr>
          <w:p w14:paraId="6870BE28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тыс.кВтчас</w:t>
            </w:r>
            <w:proofErr w:type="spellEnd"/>
          </w:p>
        </w:tc>
        <w:tc>
          <w:tcPr>
            <w:tcW w:w="1182" w:type="dxa"/>
            <w:vAlign w:val="center"/>
          </w:tcPr>
          <w:p w14:paraId="0224417A" w14:textId="37A1D59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20 525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E231" w14:textId="4FFFADC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4D97" w14:textId="094F6C2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19 176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60E2" w14:textId="46710BC6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18 111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C5CB" w14:textId="42B6E5A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19 438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FB26" w14:textId="7F6E140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19 438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CB0D" w14:textId="4C5018A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19 438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14EE" w14:textId="76E3950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19 438</w:t>
            </w:r>
          </w:p>
        </w:tc>
      </w:tr>
      <w:tr w:rsidR="004F3FD2" w:rsidRPr="00E033B8" w14:paraId="0B7D0CAF" w14:textId="7818C992" w:rsidTr="004F3FD2">
        <w:trPr>
          <w:trHeight w:val="624"/>
        </w:trPr>
        <w:tc>
          <w:tcPr>
            <w:tcW w:w="476" w:type="dxa"/>
            <w:noWrap/>
            <w:hideMark/>
          </w:tcPr>
          <w:p w14:paraId="1E647F7B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472" w:type="dxa"/>
            <w:hideMark/>
          </w:tcPr>
          <w:p w14:paraId="107B653B" w14:textId="1DF88514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</w:t>
            </w: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водоотведеной</w:t>
            </w:r>
            <w:proofErr w:type="spellEnd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 воды на территории МО </w:t>
            </w:r>
          </w:p>
        </w:tc>
        <w:tc>
          <w:tcPr>
            <w:tcW w:w="1448" w:type="dxa"/>
            <w:noWrap/>
            <w:hideMark/>
          </w:tcPr>
          <w:p w14:paraId="68E75036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182" w:type="dxa"/>
            <w:vAlign w:val="center"/>
          </w:tcPr>
          <w:p w14:paraId="01F726B5" w14:textId="61AAA25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24 868 646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2846" w14:textId="32EFFD9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21 343 660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B42F" w14:textId="3C2F481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22 423 769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561A" w14:textId="453D6FD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23 134 887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F3EC" w14:textId="5C3E9D2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22 300 772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5B5B" w14:textId="3295962D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22 300 772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9BDB" w14:textId="6A018BF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22 300 772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E172" w14:textId="0273D982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22 300 772</w:t>
            </w:r>
          </w:p>
        </w:tc>
      </w:tr>
      <w:tr w:rsidR="004F3FD2" w:rsidRPr="00E033B8" w14:paraId="1AFDAC46" w14:textId="324AB28C" w:rsidTr="004F3FD2">
        <w:trPr>
          <w:trHeight w:val="624"/>
        </w:trPr>
        <w:tc>
          <w:tcPr>
            <w:tcW w:w="476" w:type="dxa"/>
            <w:noWrap/>
            <w:hideMark/>
          </w:tcPr>
          <w:p w14:paraId="575C4D2B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472" w:type="dxa"/>
            <w:hideMark/>
          </w:tcPr>
          <w:p w14:paraId="0B096249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в системах уличного освещения на территории МО</w:t>
            </w:r>
          </w:p>
        </w:tc>
        <w:tc>
          <w:tcPr>
            <w:tcW w:w="1448" w:type="dxa"/>
            <w:noWrap/>
            <w:hideMark/>
          </w:tcPr>
          <w:p w14:paraId="020C4112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кВт.ч</w:t>
            </w:r>
            <w:proofErr w:type="spellEnd"/>
          </w:p>
        </w:tc>
        <w:tc>
          <w:tcPr>
            <w:tcW w:w="1182" w:type="dxa"/>
            <w:vAlign w:val="center"/>
          </w:tcPr>
          <w:p w14:paraId="3E6D20EF" w14:textId="542721A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4 534 792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0C02" w14:textId="19D0CB4E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6 862 684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729B" w14:textId="75738A1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7 210 711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98E7" w14:textId="6440A05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7 500 739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7B4E" w14:textId="49EFBFE1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7 191 378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51AC" w14:textId="7307611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7 191 378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3AE1" w14:textId="1ABF4638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7 191 378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806B" w14:textId="050D101A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7 191 378</w:t>
            </w:r>
          </w:p>
        </w:tc>
      </w:tr>
      <w:tr w:rsidR="004F3FD2" w:rsidRPr="00E033B8" w14:paraId="60153340" w14:textId="6C3B87B9" w:rsidTr="004F3FD2">
        <w:trPr>
          <w:trHeight w:val="624"/>
        </w:trPr>
        <w:tc>
          <w:tcPr>
            <w:tcW w:w="476" w:type="dxa"/>
            <w:noWrap/>
            <w:hideMark/>
          </w:tcPr>
          <w:p w14:paraId="10C6A770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472" w:type="dxa"/>
            <w:hideMark/>
          </w:tcPr>
          <w:p w14:paraId="30123B65" w14:textId="77777777" w:rsidR="004F3FD2" w:rsidRPr="000E0F81" w:rsidRDefault="004F3FD2" w:rsidP="004F3F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Общая площадь уличного освещения территории МО на конец года</w:t>
            </w:r>
          </w:p>
        </w:tc>
        <w:tc>
          <w:tcPr>
            <w:tcW w:w="1448" w:type="dxa"/>
            <w:noWrap/>
            <w:hideMark/>
          </w:tcPr>
          <w:p w14:paraId="467D6503" w14:textId="77777777" w:rsidR="004F3FD2" w:rsidRPr="000E0F81" w:rsidRDefault="004F3FD2" w:rsidP="004F3FD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1182" w:type="dxa"/>
            <w:vAlign w:val="center"/>
          </w:tcPr>
          <w:p w14:paraId="2B0A40B1" w14:textId="1105E4C9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1061000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FD54" w14:textId="72A539B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1 061 000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662B" w14:textId="153904A3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1 180 700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539E" w14:textId="3ACB1D10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9FA0" w14:textId="75BB4B84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A50D" w14:textId="7D550FA7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BB16" w14:textId="02FD437B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B1FA" w14:textId="67346F3F" w:rsidR="004F3FD2" w:rsidRPr="004F3FD2" w:rsidRDefault="004F3FD2" w:rsidP="004F3F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</w:tr>
    </w:tbl>
    <w:p w14:paraId="6082DF06" w14:textId="77777777" w:rsidR="000E0F81" w:rsidRPr="00113C69" w:rsidRDefault="000E0F81" w:rsidP="00113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74979DD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EB8BD22" w14:textId="77777777" w:rsidR="00511BC7" w:rsidRPr="00113C69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bookmarkStart w:id="1" w:name="P5169"/>
      <w:bookmarkEnd w:id="1"/>
      <w:r w:rsidRPr="00113C6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</w:t>
      </w:r>
    </w:p>
    <w:p w14:paraId="303C7D85" w14:textId="77777777" w:rsidR="00511BC7" w:rsidRPr="00113C69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1DA0C6A5" w14:textId="618D9FAE" w:rsidR="00511BC7" w:rsidRPr="00113C69" w:rsidRDefault="003568DB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511BC7" w:rsidRPr="00113C69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="0090534E">
        <w:rPr>
          <w:rFonts w:ascii="Times New Roman" w:hAnsi="Times New Roman" w:cs="Times New Roman"/>
          <w:sz w:val="26"/>
          <w:szCs w:val="26"/>
        </w:rPr>
        <w:t xml:space="preserve"> </w:t>
      </w:r>
      <w:r w:rsidR="00511BC7" w:rsidRPr="00113C69">
        <w:rPr>
          <w:rFonts w:ascii="Times New Roman" w:hAnsi="Times New Roman" w:cs="Times New Roman"/>
          <w:sz w:val="26"/>
          <w:szCs w:val="26"/>
        </w:rPr>
        <w:t>и развитие энергетики</w:t>
      </w:r>
      <w:r w:rsidRPr="00113C69">
        <w:rPr>
          <w:rFonts w:ascii="Times New Roman" w:hAnsi="Times New Roman" w:cs="Times New Roman"/>
          <w:sz w:val="26"/>
          <w:szCs w:val="26"/>
        </w:rPr>
        <w:t>»</w:t>
      </w:r>
    </w:p>
    <w:p w14:paraId="1CABFA88" w14:textId="12A6DAD3" w:rsidR="0030619D" w:rsidRPr="00113C69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90534E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Реформирование</w:t>
      </w:r>
      <w:r w:rsidR="0030619D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и модернизация</w:t>
      </w:r>
    </w:p>
    <w:p w14:paraId="46F9AB45" w14:textId="0C0DAC57" w:rsidR="0030619D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жилищно-коммунального</w:t>
      </w:r>
      <w:r w:rsidR="0030619D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хозяйства</w:t>
      </w:r>
    </w:p>
    <w:p w14:paraId="1A721E2D" w14:textId="03993929" w:rsidR="00511BC7" w:rsidRPr="00113C69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и повышение</w:t>
      </w:r>
      <w:r w:rsidR="0090534E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,</w:t>
      </w:r>
    </w:p>
    <w:p w14:paraId="38C516B5" w14:textId="1A8DB335" w:rsidR="00511BC7" w:rsidRPr="00113C69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утвержденной</w:t>
      </w:r>
      <w:r w:rsidR="0090534E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Постановлением</w:t>
      </w:r>
    </w:p>
    <w:p w14:paraId="7C04E229" w14:textId="77777777" w:rsidR="00511BC7" w:rsidRPr="00113C69" w:rsidRDefault="00511BC7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49DF9577" w14:textId="62243336" w:rsidR="0030619D" w:rsidRPr="006A2A8A" w:rsidRDefault="0030619D" w:rsidP="00C91743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6A2A8A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1743">
        <w:rPr>
          <w:rFonts w:ascii="Times New Roman" w:hAnsi="Times New Roman" w:cs="Times New Roman"/>
          <w:sz w:val="26"/>
          <w:szCs w:val="26"/>
        </w:rPr>
        <w:t xml:space="preserve"> 12.12.2019 № 593</w:t>
      </w:r>
      <w:bookmarkStart w:id="2" w:name="_GoBack"/>
      <w:bookmarkEnd w:id="2"/>
    </w:p>
    <w:p w14:paraId="626538E0" w14:textId="2E2079B0" w:rsidR="00511BC7" w:rsidRPr="00113C69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D9B4074" w14:textId="3999833A" w:rsidR="00B20346" w:rsidRPr="00B20346" w:rsidRDefault="00B20346" w:rsidP="00113C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ЦЕЛЕВЫ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20346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20346">
        <w:rPr>
          <w:rFonts w:ascii="Times New Roman" w:hAnsi="Times New Roman" w:cs="Times New Roman"/>
          <w:sz w:val="26"/>
          <w:szCs w:val="26"/>
        </w:rPr>
        <w:t xml:space="preserve"> ПОДПРОГРАММЫ 3</w:t>
      </w:r>
    </w:p>
    <w:p w14:paraId="480493BB" w14:textId="77777777" w:rsidR="00B20346" w:rsidRPr="00B20346" w:rsidRDefault="00B20346" w:rsidP="00113C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72A454DB" w14:textId="77777777" w:rsidR="00B20346" w:rsidRPr="00B20346" w:rsidRDefault="00B20346" w:rsidP="00113C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2558534A" w14:textId="77777777" w:rsidR="00B20346" w:rsidRPr="00B20346" w:rsidRDefault="00B20346" w:rsidP="00113C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09E61CDF" w14:textId="5986CDF2" w:rsidR="00511BC7" w:rsidRDefault="00B20346" w:rsidP="00113C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p w14:paraId="514C1A0B" w14:textId="77777777" w:rsidR="00B20346" w:rsidRDefault="00B20346" w:rsidP="00113C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13462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992"/>
        <w:gridCol w:w="850"/>
        <w:gridCol w:w="993"/>
        <w:gridCol w:w="993"/>
        <w:gridCol w:w="992"/>
        <w:gridCol w:w="850"/>
        <w:gridCol w:w="1134"/>
        <w:gridCol w:w="851"/>
        <w:gridCol w:w="992"/>
        <w:gridCol w:w="992"/>
      </w:tblGrid>
      <w:tr w:rsidR="007E171D" w:rsidRPr="00B20346" w14:paraId="2D2DE5A5" w14:textId="1B82D519" w:rsidTr="007E171D">
        <w:trPr>
          <w:trHeight w:val="312"/>
        </w:trPr>
        <w:tc>
          <w:tcPr>
            <w:tcW w:w="846" w:type="dxa"/>
            <w:vMerge w:val="restart"/>
            <w:noWrap/>
            <w:hideMark/>
          </w:tcPr>
          <w:p w14:paraId="446F5725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977" w:type="dxa"/>
            <w:vMerge w:val="restart"/>
            <w:noWrap/>
            <w:hideMark/>
          </w:tcPr>
          <w:p w14:paraId="7E6EEE5E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noWrap/>
            <w:hideMark/>
          </w:tcPr>
          <w:p w14:paraId="00BB9ABE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Формула расчета*</w:t>
            </w:r>
          </w:p>
        </w:tc>
        <w:tc>
          <w:tcPr>
            <w:tcW w:w="850" w:type="dxa"/>
            <w:vMerge w:val="restart"/>
            <w:noWrap/>
            <w:hideMark/>
          </w:tcPr>
          <w:p w14:paraId="382C119D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Ед.измер</w:t>
            </w:r>
            <w:proofErr w:type="spellEnd"/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6805" w:type="dxa"/>
            <w:gridSpan w:val="7"/>
          </w:tcPr>
          <w:p w14:paraId="0DAC7C6C" w14:textId="7B257889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Значения целевых показателей по годам</w:t>
            </w:r>
          </w:p>
        </w:tc>
        <w:tc>
          <w:tcPr>
            <w:tcW w:w="992" w:type="dxa"/>
          </w:tcPr>
          <w:p w14:paraId="0535DD27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E171D" w:rsidRPr="00B20346" w14:paraId="2ABCC644" w14:textId="7E71D610" w:rsidTr="007E171D">
        <w:trPr>
          <w:trHeight w:val="312"/>
        </w:trPr>
        <w:tc>
          <w:tcPr>
            <w:tcW w:w="846" w:type="dxa"/>
            <w:vMerge/>
            <w:hideMark/>
          </w:tcPr>
          <w:p w14:paraId="54CFBD70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vMerge/>
            <w:hideMark/>
          </w:tcPr>
          <w:p w14:paraId="40A34B01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hideMark/>
          </w:tcPr>
          <w:p w14:paraId="53812C9F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  <w:hideMark/>
          </w:tcPr>
          <w:p w14:paraId="1D999FA3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7BF0A19" w14:textId="40167D39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993" w:type="dxa"/>
            <w:noWrap/>
            <w:hideMark/>
          </w:tcPr>
          <w:p w14:paraId="298DFBD2" w14:textId="519B8EB8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992" w:type="dxa"/>
            <w:noWrap/>
            <w:hideMark/>
          </w:tcPr>
          <w:p w14:paraId="47026554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850" w:type="dxa"/>
            <w:noWrap/>
            <w:hideMark/>
          </w:tcPr>
          <w:p w14:paraId="41F630A4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1134" w:type="dxa"/>
            <w:noWrap/>
            <w:hideMark/>
          </w:tcPr>
          <w:p w14:paraId="1CB4D75A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2019</w:t>
            </w:r>
          </w:p>
        </w:tc>
        <w:tc>
          <w:tcPr>
            <w:tcW w:w="851" w:type="dxa"/>
            <w:noWrap/>
            <w:hideMark/>
          </w:tcPr>
          <w:p w14:paraId="60B64E04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992" w:type="dxa"/>
            <w:noWrap/>
            <w:hideMark/>
          </w:tcPr>
          <w:p w14:paraId="4CDBE3BE" w14:textId="77777777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992" w:type="dxa"/>
          </w:tcPr>
          <w:p w14:paraId="702E2D27" w14:textId="3D61DEDA" w:rsidR="007E171D" w:rsidRPr="00B20346" w:rsidRDefault="007E171D" w:rsidP="00113C6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2022</w:t>
            </w:r>
          </w:p>
        </w:tc>
      </w:tr>
      <w:tr w:rsidR="007E171D" w:rsidRPr="00B20346" w14:paraId="634617CD" w14:textId="36872F6C" w:rsidTr="007E171D">
        <w:trPr>
          <w:trHeight w:val="324"/>
        </w:trPr>
        <w:tc>
          <w:tcPr>
            <w:tcW w:w="846" w:type="dxa"/>
            <w:noWrap/>
            <w:hideMark/>
          </w:tcPr>
          <w:p w14:paraId="270EFB2B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1.</w:t>
            </w:r>
          </w:p>
        </w:tc>
        <w:tc>
          <w:tcPr>
            <w:tcW w:w="2977" w:type="dxa"/>
            <w:noWrap/>
            <w:hideMark/>
          </w:tcPr>
          <w:p w14:paraId="04C659A5" w14:textId="77777777" w:rsidR="007E171D" w:rsidRPr="00B20346" w:rsidRDefault="007E171D" w:rsidP="00113C69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  <w:tc>
          <w:tcPr>
            <w:tcW w:w="992" w:type="dxa"/>
            <w:noWrap/>
            <w:hideMark/>
          </w:tcPr>
          <w:p w14:paraId="4869CB2F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DA4A56A" w14:textId="77777777" w:rsidR="007E171D" w:rsidRPr="00B20346" w:rsidRDefault="007E171D" w:rsidP="00B2034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vAlign w:val="center"/>
          </w:tcPr>
          <w:p w14:paraId="5094CE73" w14:textId="77777777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06A9718" w14:textId="424F4C9D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433476A" w14:textId="773AF5FA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5E478339" w14:textId="2BFB7AF2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8821A1D" w14:textId="69A86AF5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3230C6C4" w14:textId="7D1C190F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4462D57" w14:textId="39FA4F68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B331E9E" w14:textId="77777777" w:rsidR="007E171D" w:rsidRPr="00B20346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0E028DF7" w14:textId="732A922D" w:rsidTr="007E171D">
        <w:trPr>
          <w:trHeight w:val="415"/>
        </w:trPr>
        <w:tc>
          <w:tcPr>
            <w:tcW w:w="846" w:type="dxa"/>
            <w:hideMark/>
          </w:tcPr>
          <w:p w14:paraId="130C125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Дмо.ээ</w:t>
            </w:r>
            <w:proofErr w:type="spellEnd"/>
          </w:p>
        </w:tc>
        <w:tc>
          <w:tcPr>
            <w:tcW w:w="2977" w:type="dxa"/>
            <w:hideMark/>
          </w:tcPr>
          <w:p w14:paraId="5127E7D9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Доля объема ЭЭ, расчеты за которую осуществляются с использованием приборов учета, в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общем объеме ЭЭ, потребляемой (используемой) на территории МО</w:t>
            </w:r>
          </w:p>
        </w:tc>
        <w:tc>
          <w:tcPr>
            <w:tcW w:w="992" w:type="dxa"/>
            <w:noWrap/>
            <w:hideMark/>
          </w:tcPr>
          <w:p w14:paraId="02F646AE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(П.1/П.2)*100</w:t>
            </w:r>
          </w:p>
        </w:tc>
        <w:tc>
          <w:tcPr>
            <w:tcW w:w="850" w:type="dxa"/>
            <w:noWrap/>
            <w:hideMark/>
          </w:tcPr>
          <w:p w14:paraId="3D02225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42ED321A" w14:textId="4B5D404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D54D" w14:textId="39CEBE0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9ADB" w14:textId="00A452E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79A8" w14:textId="5FF79E6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016B" w14:textId="4A12367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21E" w14:textId="7A0E65C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8DE0" w14:textId="7D9CBED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AF13" w14:textId="0E02DE5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99,58</w:t>
            </w:r>
          </w:p>
        </w:tc>
      </w:tr>
      <w:tr w:rsidR="007E171D" w:rsidRPr="00B20346" w14:paraId="340F09BD" w14:textId="23E746F1" w:rsidTr="007E171D">
        <w:trPr>
          <w:trHeight w:val="1248"/>
        </w:trPr>
        <w:tc>
          <w:tcPr>
            <w:tcW w:w="846" w:type="dxa"/>
            <w:hideMark/>
          </w:tcPr>
          <w:p w14:paraId="130CEA1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Дмо.тэ</w:t>
            </w:r>
            <w:proofErr w:type="spellEnd"/>
          </w:p>
        </w:tc>
        <w:tc>
          <w:tcPr>
            <w:tcW w:w="2977" w:type="dxa"/>
            <w:hideMark/>
          </w:tcPr>
          <w:p w14:paraId="717C3D87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ТЭ, расчеты за которую осуществляются с использованием приборов учета, в общем объеме ТЭ, потребляемой (используемой) на территории МО</w:t>
            </w:r>
          </w:p>
        </w:tc>
        <w:tc>
          <w:tcPr>
            <w:tcW w:w="992" w:type="dxa"/>
            <w:noWrap/>
            <w:hideMark/>
          </w:tcPr>
          <w:p w14:paraId="46515C7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(П.3/П.4)*100</w:t>
            </w:r>
          </w:p>
        </w:tc>
        <w:tc>
          <w:tcPr>
            <w:tcW w:w="850" w:type="dxa"/>
            <w:noWrap/>
            <w:hideMark/>
          </w:tcPr>
          <w:p w14:paraId="3A54A416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619F8A5E" w14:textId="703B3A8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A094" w14:textId="52C525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3DA1" w14:textId="0EB01E6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50F6" w14:textId="00E10EA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B06D" w14:textId="7043FD1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353E" w14:textId="6F31790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57DF" w14:textId="100D885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599F" w14:textId="1F17D40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29,20</w:t>
            </w:r>
          </w:p>
        </w:tc>
      </w:tr>
      <w:tr w:rsidR="007E171D" w:rsidRPr="00B20346" w14:paraId="12720135" w14:textId="6810334D" w:rsidTr="007E171D">
        <w:trPr>
          <w:trHeight w:val="1248"/>
        </w:trPr>
        <w:tc>
          <w:tcPr>
            <w:tcW w:w="846" w:type="dxa"/>
            <w:hideMark/>
          </w:tcPr>
          <w:p w14:paraId="3FF557B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Дмо.хвс</w:t>
            </w:r>
            <w:proofErr w:type="spellEnd"/>
          </w:p>
        </w:tc>
        <w:tc>
          <w:tcPr>
            <w:tcW w:w="2977" w:type="dxa"/>
            <w:hideMark/>
          </w:tcPr>
          <w:p w14:paraId="423339A9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холодной воды, расчеты за которую осуществляются с использованием приборов учета, в общем объеме холодной воды, потребляемой (используемой) на территории МО</w:t>
            </w:r>
          </w:p>
        </w:tc>
        <w:tc>
          <w:tcPr>
            <w:tcW w:w="992" w:type="dxa"/>
            <w:noWrap/>
            <w:hideMark/>
          </w:tcPr>
          <w:p w14:paraId="4237DFFC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(П.5/П.6)*100</w:t>
            </w:r>
          </w:p>
        </w:tc>
        <w:tc>
          <w:tcPr>
            <w:tcW w:w="850" w:type="dxa"/>
            <w:noWrap/>
            <w:hideMark/>
          </w:tcPr>
          <w:p w14:paraId="7498AD5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59CB9ADF" w14:textId="7174087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1144" w14:textId="2B40D68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20C4" w14:textId="161C34D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C87B" w14:textId="5038EBE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0940" w14:textId="7D78BA9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ABAC" w14:textId="564BF12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D400" w14:textId="5C60386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0BA1" w14:textId="702E852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66,85</w:t>
            </w:r>
          </w:p>
        </w:tc>
      </w:tr>
      <w:tr w:rsidR="007E171D" w:rsidRPr="00B20346" w14:paraId="56033DCA" w14:textId="4E040697" w:rsidTr="007E171D">
        <w:trPr>
          <w:trHeight w:val="1248"/>
        </w:trPr>
        <w:tc>
          <w:tcPr>
            <w:tcW w:w="846" w:type="dxa"/>
            <w:hideMark/>
          </w:tcPr>
          <w:p w14:paraId="3AA515D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Дмо.гвс</w:t>
            </w:r>
            <w:proofErr w:type="spellEnd"/>
          </w:p>
        </w:tc>
        <w:tc>
          <w:tcPr>
            <w:tcW w:w="2977" w:type="dxa"/>
            <w:hideMark/>
          </w:tcPr>
          <w:p w14:paraId="6A4291F2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Доля объема горячей воды, расчеты за которую осуществляются с использованием приборов учета, в общем объеме горячей воды, потребляемой (используемой) на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территории МО</w:t>
            </w:r>
          </w:p>
        </w:tc>
        <w:tc>
          <w:tcPr>
            <w:tcW w:w="992" w:type="dxa"/>
            <w:noWrap/>
            <w:hideMark/>
          </w:tcPr>
          <w:p w14:paraId="16E5D266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(П.7/П.8)*100</w:t>
            </w:r>
          </w:p>
        </w:tc>
        <w:tc>
          <w:tcPr>
            <w:tcW w:w="850" w:type="dxa"/>
            <w:noWrap/>
            <w:hideMark/>
          </w:tcPr>
          <w:p w14:paraId="09C5529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1417730A" w14:textId="57D01EB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28,33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6C41" w14:textId="0B76636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EE0D" w14:textId="249E7B2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4D0D" w14:textId="307DD14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CDE0" w14:textId="62A5758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08A2" w14:textId="227DA37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E4E0" w14:textId="21492D1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A64D" w14:textId="43B8381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</w:tr>
      <w:tr w:rsidR="007E171D" w:rsidRPr="00B20346" w14:paraId="7EBE8102" w14:textId="6E618A79" w:rsidTr="007E171D">
        <w:trPr>
          <w:trHeight w:val="415"/>
        </w:trPr>
        <w:tc>
          <w:tcPr>
            <w:tcW w:w="846" w:type="dxa"/>
            <w:hideMark/>
          </w:tcPr>
          <w:p w14:paraId="5566551C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Дмо.газ</w:t>
            </w:r>
            <w:proofErr w:type="spellEnd"/>
          </w:p>
        </w:tc>
        <w:tc>
          <w:tcPr>
            <w:tcW w:w="2977" w:type="dxa"/>
            <w:hideMark/>
          </w:tcPr>
          <w:p w14:paraId="51DBEE22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МО</w:t>
            </w:r>
          </w:p>
        </w:tc>
        <w:tc>
          <w:tcPr>
            <w:tcW w:w="992" w:type="dxa"/>
            <w:noWrap/>
            <w:hideMark/>
          </w:tcPr>
          <w:p w14:paraId="7D4B7BD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(П.9/П.10)*100</w:t>
            </w:r>
          </w:p>
        </w:tc>
        <w:tc>
          <w:tcPr>
            <w:tcW w:w="850" w:type="dxa"/>
            <w:noWrap/>
            <w:hideMark/>
          </w:tcPr>
          <w:p w14:paraId="53DA0F97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6D91DC0D" w14:textId="66362F9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E7B3" w14:textId="62A4F68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A1AF" w14:textId="68FCBF7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8087" w14:textId="67E689D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9F99" w14:textId="3FBA708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8148" w14:textId="38F6047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72AF" w14:textId="5DB3088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2E22" w14:textId="0D4C7FE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</w:tr>
      <w:tr w:rsidR="007E171D" w:rsidRPr="00B20346" w14:paraId="45CEEFA7" w14:textId="349890AA" w:rsidTr="007E171D">
        <w:trPr>
          <w:trHeight w:val="1872"/>
        </w:trPr>
        <w:tc>
          <w:tcPr>
            <w:tcW w:w="846" w:type="dxa"/>
            <w:hideMark/>
          </w:tcPr>
          <w:p w14:paraId="6D6816F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Дмо.газ</w:t>
            </w:r>
            <w:proofErr w:type="spellEnd"/>
          </w:p>
        </w:tc>
        <w:tc>
          <w:tcPr>
            <w:tcW w:w="2977" w:type="dxa"/>
            <w:hideMark/>
          </w:tcPr>
          <w:p w14:paraId="4D462200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992" w:type="dxa"/>
            <w:noWrap/>
            <w:hideMark/>
          </w:tcPr>
          <w:p w14:paraId="1693483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(П.11/П.12)*100</w:t>
            </w:r>
          </w:p>
        </w:tc>
        <w:tc>
          <w:tcPr>
            <w:tcW w:w="850" w:type="dxa"/>
            <w:noWrap/>
            <w:hideMark/>
          </w:tcPr>
          <w:p w14:paraId="2B466D9A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7D90F47C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7DF1" w14:textId="0FB3BE1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76DF4" w14:textId="33B3603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1F697" w14:textId="3D92618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DED9A" w14:textId="4193071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0F242" w14:textId="5B6EB7E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2A8221" w14:textId="037FDDD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BF29A14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76538AE3" w14:textId="050DE6AF" w:rsidTr="007E171D">
        <w:trPr>
          <w:trHeight w:val="324"/>
        </w:trPr>
        <w:tc>
          <w:tcPr>
            <w:tcW w:w="846" w:type="dxa"/>
            <w:noWrap/>
            <w:hideMark/>
          </w:tcPr>
          <w:p w14:paraId="2ECCA4F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2.</w:t>
            </w:r>
          </w:p>
        </w:tc>
        <w:tc>
          <w:tcPr>
            <w:tcW w:w="2977" w:type="dxa"/>
            <w:noWrap/>
            <w:hideMark/>
          </w:tcPr>
          <w:p w14:paraId="7BE1ACFC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Целевые показатели в области энергосбережения и повышения </w:t>
            </w: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lastRenderedPageBreak/>
              <w:t>энергетической эффективности в муниципальном секторе</w:t>
            </w:r>
          </w:p>
        </w:tc>
        <w:tc>
          <w:tcPr>
            <w:tcW w:w="992" w:type="dxa"/>
            <w:noWrap/>
            <w:hideMark/>
          </w:tcPr>
          <w:p w14:paraId="1BB6392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lastRenderedPageBreak/>
              <w:t> </w:t>
            </w:r>
          </w:p>
        </w:tc>
        <w:tc>
          <w:tcPr>
            <w:tcW w:w="850" w:type="dxa"/>
            <w:noWrap/>
            <w:hideMark/>
          </w:tcPr>
          <w:p w14:paraId="38BB85E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vAlign w:val="center"/>
          </w:tcPr>
          <w:p w14:paraId="4DE5EF4F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D0BD41F" w14:textId="3D0041B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9D55266" w14:textId="4091879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27C6E22E" w14:textId="2A0B1B9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3DFD15C" w14:textId="072E86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C6F7750" w14:textId="1EE93A7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B40F714" w14:textId="747448F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1576CE5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3218AAE4" w14:textId="11F92BD7" w:rsidTr="007E171D">
        <w:trPr>
          <w:trHeight w:val="415"/>
        </w:trPr>
        <w:tc>
          <w:tcPr>
            <w:tcW w:w="846" w:type="dxa"/>
            <w:hideMark/>
          </w:tcPr>
          <w:p w14:paraId="7E04116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Уээ.мо</w:t>
            </w:r>
            <w:proofErr w:type="spellEnd"/>
          </w:p>
        </w:tc>
        <w:tc>
          <w:tcPr>
            <w:tcW w:w="2977" w:type="dxa"/>
            <w:hideMark/>
          </w:tcPr>
          <w:p w14:paraId="7D1BE498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ЭЭ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noWrap/>
            <w:hideMark/>
          </w:tcPr>
          <w:p w14:paraId="321D8F2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П.13/П.18</w:t>
            </w:r>
          </w:p>
        </w:tc>
        <w:tc>
          <w:tcPr>
            <w:tcW w:w="850" w:type="dxa"/>
            <w:noWrap/>
            <w:hideMark/>
          </w:tcPr>
          <w:p w14:paraId="3308E53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3" w:type="dxa"/>
            <w:vAlign w:val="center"/>
          </w:tcPr>
          <w:p w14:paraId="5857C0C3" w14:textId="5AFA6D4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5A78" w14:textId="296B334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AD58" w14:textId="1592940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FDA1" w14:textId="0DA43CF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02A6" w14:textId="0B78651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6934" w14:textId="0C73D93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D3FE" w14:textId="3284C22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95C0" w14:textId="2A18F0F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49,17</w:t>
            </w:r>
          </w:p>
        </w:tc>
      </w:tr>
      <w:tr w:rsidR="007E171D" w:rsidRPr="00B20346" w14:paraId="1C8D8D49" w14:textId="4D64A008" w:rsidTr="007E171D">
        <w:trPr>
          <w:trHeight w:val="936"/>
        </w:trPr>
        <w:tc>
          <w:tcPr>
            <w:tcW w:w="846" w:type="dxa"/>
            <w:hideMark/>
          </w:tcPr>
          <w:p w14:paraId="7760AACA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Утэ.мо</w:t>
            </w:r>
            <w:proofErr w:type="spellEnd"/>
          </w:p>
        </w:tc>
        <w:tc>
          <w:tcPr>
            <w:tcW w:w="2977" w:type="dxa"/>
            <w:hideMark/>
          </w:tcPr>
          <w:p w14:paraId="52850FE7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ТЭ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noWrap/>
            <w:hideMark/>
          </w:tcPr>
          <w:p w14:paraId="55BFE8F5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П.14/П.18</w:t>
            </w:r>
          </w:p>
        </w:tc>
        <w:tc>
          <w:tcPr>
            <w:tcW w:w="850" w:type="dxa"/>
            <w:noWrap/>
            <w:hideMark/>
          </w:tcPr>
          <w:p w14:paraId="3E58E94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Гкал/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3" w:type="dxa"/>
            <w:vAlign w:val="center"/>
          </w:tcPr>
          <w:p w14:paraId="1F3F7DAF" w14:textId="109AB88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2BD1" w14:textId="1AA50FE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DC86" w14:textId="69BF1B8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D43A" w14:textId="55347AB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7CDA" w14:textId="31BFC8F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917B" w14:textId="6ADE44D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172B" w14:textId="467D064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3AB9" w14:textId="4567605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</w:tr>
      <w:tr w:rsidR="007E171D" w:rsidRPr="00B20346" w14:paraId="40816F9A" w14:textId="754584E6" w:rsidTr="007E171D">
        <w:trPr>
          <w:trHeight w:val="936"/>
        </w:trPr>
        <w:tc>
          <w:tcPr>
            <w:tcW w:w="846" w:type="dxa"/>
            <w:hideMark/>
          </w:tcPr>
          <w:p w14:paraId="7D71F9FD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Ухвс.мо</w:t>
            </w:r>
            <w:proofErr w:type="spellEnd"/>
          </w:p>
        </w:tc>
        <w:tc>
          <w:tcPr>
            <w:tcW w:w="2977" w:type="dxa"/>
            <w:hideMark/>
          </w:tcPr>
          <w:p w14:paraId="18906243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холодной воды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noWrap/>
            <w:hideMark/>
          </w:tcPr>
          <w:p w14:paraId="761667D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П.15/П.19</w:t>
            </w:r>
          </w:p>
        </w:tc>
        <w:tc>
          <w:tcPr>
            <w:tcW w:w="850" w:type="dxa"/>
            <w:noWrap/>
            <w:hideMark/>
          </w:tcPr>
          <w:p w14:paraId="549AE2EC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/чел.</w:t>
            </w:r>
          </w:p>
        </w:tc>
        <w:tc>
          <w:tcPr>
            <w:tcW w:w="993" w:type="dxa"/>
            <w:vAlign w:val="center"/>
          </w:tcPr>
          <w:p w14:paraId="6E8AF3F7" w14:textId="177A94C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141,92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5193" w14:textId="4960892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4614" w14:textId="00E1C9F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204C" w14:textId="48F9DF9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AB78" w14:textId="0AC211A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0CB5" w14:textId="55D9A08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6E19" w14:textId="4DB746F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130,98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6684" w14:textId="0B2B1F9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130,98</w:t>
            </w:r>
          </w:p>
        </w:tc>
      </w:tr>
      <w:tr w:rsidR="007E171D" w:rsidRPr="00B20346" w14:paraId="1D31F8EB" w14:textId="68518C46" w:rsidTr="007E171D">
        <w:trPr>
          <w:trHeight w:val="936"/>
        </w:trPr>
        <w:tc>
          <w:tcPr>
            <w:tcW w:w="846" w:type="dxa"/>
            <w:hideMark/>
          </w:tcPr>
          <w:p w14:paraId="40A33B77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Угвс.мо</w:t>
            </w:r>
            <w:proofErr w:type="spellEnd"/>
          </w:p>
        </w:tc>
        <w:tc>
          <w:tcPr>
            <w:tcW w:w="2977" w:type="dxa"/>
            <w:hideMark/>
          </w:tcPr>
          <w:p w14:paraId="512D19DF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горячей воды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noWrap/>
            <w:hideMark/>
          </w:tcPr>
          <w:p w14:paraId="4A46717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П.16/П.19</w:t>
            </w:r>
          </w:p>
        </w:tc>
        <w:tc>
          <w:tcPr>
            <w:tcW w:w="850" w:type="dxa"/>
            <w:noWrap/>
            <w:hideMark/>
          </w:tcPr>
          <w:p w14:paraId="0B7B492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Гкал/чел.</w:t>
            </w:r>
          </w:p>
        </w:tc>
        <w:tc>
          <w:tcPr>
            <w:tcW w:w="993" w:type="dxa"/>
            <w:vAlign w:val="center"/>
          </w:tcPr>
          <w:p w14:paraId="12FD8AA6" w14:textId="0688AE0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569A" w14:textId="54A9860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FCBB" w14:textId="7390952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60E8" w14:textId="5A993E9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8F5A" w14:textId="6A1DD31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5F30" w14:textId="2D09CF1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9911" w14:textId="761C629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4DB9" w14:textId="39FE1E2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35,56</w:t>
            </w:r>
          </w:p>
        </w:tc>
      </w:tr>
      <w:tr w:rsidR="007E171D" w:rsidRPr="00B20346" w14:paraId="4631420C" w14:textId="7DD56215" w:rsidTr="007E171D">
        <w:trPr>
          <w:trHeight w:val="936"/>
        </w:trPr>
        <w:tc>
          <w:tcPr>
            <w:tcW w:w="846" w:type="dxa"/>
            <w:hideMark/>
          </w:tcPr>
          <w:p w14:paraId="21271DC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Угаз.мо</w:t>
            </w:r>
            <w:proofErr w:type="spellEnd"/>
          </w:p>
        </w:tc>
        <w:tc>
          <w:tcPr>
            <w:tcW w:w="2977" w:type="dxa"/>
            <w:hideMark/>
          </w:tcPr>
          <w:p w14:paraId="74AD0213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природного газа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noWrap/>
            <w:hideMark/>
          </w:tcPr>
          <w:p w14:paraId="2C357D0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П.17/П.19</w:t>
            </w:r>
          </w:p>
        </w:tc>
        <w:tc>
          <w:tcPr>
            <w:tcW w:w="850" w:type="dxa"/>
            <w:noWrap/>
            <w:hideMark/>
          </w:tcPr>
          <w:p w14:paraId="1B094AA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/чел.</w:t>
            </w:r>
          </w:p>
        </w:tc>
        <w:tc>
          <w:tcPr>
            <w:tcW w:w="993" w:type="dxa"/>
            <w:vAlign w:val="center"/>
          </w:tcPr>
          <w:p w14:paraId="1D7BFE74" w14:textId="44897F2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F654" w14:textId="23BCCFC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C750" w14:textId="0E644E3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16E4" w14:textId="2EBF745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DF9B" w14:textId="11FD627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E852" w14:textId="288DC31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4F4E" w14:textId="0004E04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C273" w14:textId="561C06D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7E171D" w:rsidRPr="00B20346" w14:paraId="472867AE" w14:textId="49D0BBAD" w:rsidTr="007E171D">
        <w:trPr>
          <w:trHeight w:val="2280"/>
        </w:trPr>
        <w:tc>
          <w:tcPr>
            <w:tcW w:w="846" w:type="dxa"/>
            <w:hideMark/>
          </w:tcPr>
          <w:p w14:paraId="6ABF909C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Оэконом.мо</w:t>
            </w:r>
            <w:proofErr w:type="spellEnd"/>
          </w:p>
        </w:tc>
        <w:tc>
          <w:tcPr>
            <w:tcW w:w="2977" w:type="dxa"/>
            <w:hideMark/>
          </w:tcPr>
          <w:p w14:paraId="521BB119" w14:textId="4221D790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Отношение экономии энергетических ресурсов и воды достижение которой планируется в результате реализации 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энергосервисных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контрактов, заключенных органами местного самоуправления и муниципальными учреждениями к общему объему финансирования муниципальной программы</w:t>
            </w:r>
          </w:p>
        </w:tc>
        <w:tc>
          <w:tcPr>
            <w:tcW w:w="992" w:type="dxa"/>
            <w:noWrap/>
            <w:hideMark/>
          </w:tcPr>
          <w:p w14:paraId="0B65F2AA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П.20/П.21</w:t>
            </w:r>
          </w:p>
        </w:tc>
        <w:tc>
          <w:tcPr>
            <w:tcW w:w="850" w:type="dxa"/>
            <w:noWrap/>
            <w:hideMark/>
          </w:tcPr>
          <w:p w14:paraId="611B0A6B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2329BEDE" w14:textId="69DF42D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A095" w14:textId="38DD76F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5BAD" w14:textId="35E7FCD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FD1A" w14:textId="26B9F58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8EAA" w14:textId="3622258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B66C" w14:textId="121F3C4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1C95" w14:textId="752E982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A619" w14:textId="179101B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7E171D" w:rsidRPr="00B20346" w14:paraId="045B644C" w14:textId="4B3D0D82" w:rsidTr="007E171D">
        <w:trPr>
          <w:trHeight w:val="564"/>
        </w:trPr>
        <w:tc>
          <w:tcPr>
            <w:tcW w:w="846" w:type="dxa"/>
            <w:hideMark/>
          </w:tcPr>
          <w:p w14:paraId="741E591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977" w:type="dxa"/>
            <w:hideMark/>
          </w:tcPr>
          <w:p w14:paraId="4B4CFA95" w14:textId="61814649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энергосервисных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 договоро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992" w:type="dxa"/>
            <w:noWrap/>
            <w:hideMark/>
          </w:tcPr>
          <w:p w14:paraId="6336128C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C727EB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vAlign w:val="center"/>
          </w:tcPr>
          <w:p w14:paraId="011BCFB3" w14:textId="35135BB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3F73337A" w14:textId="42B244C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418AADBB" w14:textId="4C04B90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14:paraId="0037B3AF" w14:textId="6C3BAA6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14:paraId="73F4DE65" w14:textId="4805B96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vAlign w:val="center"/>
            <w:hideMark/>
          </w:tcPr>
          <w:p w14:paraId="1404ADC6" w14:textId="1EA6082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128B4825" w14:textId="62944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003C1ACF" w14:textId="6D86850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E171D" w:rsidRPr="00B20346" w14:paraId="32009636" w14:textId="1CDD1DDD" w:rsidTr="007E171D">
        <w:trPr>
          <w:trHeight w:val="324"/>
        </w:trPr>
        <w:tc>
          <w:tcPr>
            <w:tcW w:w="846" w:type="dxa"/>
            <w:noWrap/>
            <w:hideMark/>
          </w:tcPr>
          <w:p w14:paraId="41237B9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lastRenderedPageBreak/>
              <w:t>3.</w:t>
            </w:r>
          </w:p>
        </w:tc>
        <w:tc>
          <w:tcPr>
            <w:tcW w:w="2977" w:type="dxa"/>
            <w:noWrap/>
            <w:hideMark/>
          </w:tcPr>
          <w:p w14:paraId="09486037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  <w:tc>
          <w:tcPr>
            <w:tcW w:w="992" w:type="dxa"/>
            <w:noWrap/>
            <w:hideMark/>
          </w:tcPr>
          <w:p w14:paraId="389FDF1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83E6FA3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vAlign w:val="center"/>
          </w:tcPr>
          <w:p w14:paraId="2EC33322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3E4DAAD7" w14:textId="22FBBE6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449FBFCA" w14:textId="690332F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3F8D7F60" w14:textId="3AC7994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25C5B4B" w14:textId="1651222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1C2728C9" w14:textId="4198CDD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5546703" w14:textId="1E1DCBD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9CF76A2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3C5E2220" w14:textId="57071ACA" w:rsidTr="007E171D">
        <w:trPr>
          <w:trHeight w:val="576"/>
        </w:trPr>
        <w:tc>
          <w:tcPr>
            <w:tcW w:w="846" w:type="dxa"/>
            <w:hideMark/>
          </w:tcPr>
          <w:p w14:paraId="5B8F715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Умо.ээ.мкд</w:t>
            </w:r>
            <w:proofErr w:type="spellEnd"/>
          </w:p>
        </w:tc>
        <w:tc>
          <w:tcPr>
            <w:tcW w:w="2977" w:type="dxa"/>
            <w:hideMark/>
          </w:tcPr>
          <w:p w14:paraId="28FB89F2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ЭЭ в МКД</w:t>
            </w:r>
          </w:p>
        </w:tc>
        <w:tc>
          <w:tcPr>
            <w:tcW w:w="992" w:type="dxa"/>
            <w:noWrap/>
            <w:hideMark/>
          </w:tcPr>
          <w:p w14:paraId="54E7C80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П.23/П.27</w:t>
            </w:r>
          </w:p>
        </w:tc>
        <w:tc>
          <w:tcPr>
            <w:tcW w:w="850" w:type="dxa"/>
            <w:noWrap/>
            <w:hideMark/>
          </w:tcPr>
          <w:p w14:paraId="5AF0A5F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3" w:type="dxa"/>
            <w:vAlign w:val="center"/>
          </w:tcPr>
          <w:p w14:paraId="77713C72" w14:textId="524E4679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6E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6871" w14:textId="1FF2611B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98FA" w14:textId="5B08551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BE88" w14:textId="5357A65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503B" w14:textId="7897823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C5B1" w14:textId="3CFDD1B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049F" w14:textId="22680B0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8D7A" w14:textId="0C7B55A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</w:tr>
      <w:tr w:rsidR="007E171D" w:rsidRPr="00B20346" w14:paraId="1A69D53A" w14:textId="588F4FD8" w:rsidTr="007E171D">
        <w:trPr>
          <w:trHeight w:val="576"/>
        </w:trPr>
        <w:tc>
          <w:tcPr>
            <w:tcW w:w="846" w:type="dxa"/>
            <w:hideMark/>
          </w:tcPr>
          <w:p w14:paraId="025001B7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Умо.тэ.мкд</w:t>
            </w:r>
            <w:proofErr w:type="spellEnd"/>
          </w:p>
        </w:tc>
        <w:tc>
          <w:tcPr>
            <w:tcW w:w="2977" w:type="dxa"/>
            <w:hideMark/>
          </w:tcPr>
          <w:p w14:paraId="525E8606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ТЭ в МКД</w:t>
            </w:r>
          </w:p>
        </w:tc>
        <w:tc>
          <w:tcPr>
            <w:tcW w:w="992" w:type="dxa"/>
            <w:noWrap/>
            <w:hideMark/>
          </w:tcPr>
          <w:p w14:paraId="0F48650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П.24/П.27</w:t>
            </w:r>
          </w:p>
        </w:tc>
        <w:tc>
          <w:tcPr>
            <w:tcW w:w="850" w:type="dxa"/>
            <w:noWrap/>
            <w:hideMark/>
          </w:tcPr>
          <w:p w14:paraId="6758AE0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Гкал/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3" w:type="dxa"/>
            <w:vAlign w:val="center"/>
          </w:tcPr>
          <w:p w14:paraId="0F888184" w14:textId="308417C9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7537" w14:textId="56913EBA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ADCC" w14:textId="0EFA4BE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5DC0" w14:textId="1E5120A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6524" w14:textId="3598211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007A" w14:textId="69CFF95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E1F77" w14:textId="2264EB3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F919" w14:textId="14A09BE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0,35</w:t>
            </w:r>
          </w:p>
        </w:tc>
      </w:tr>
      <w:tr w:rsidR="007E171D" w:rsidRPr="00B20346" w14:paraId="61ED7ACD" w14:textId="79BEEF92" w:rsidTr="007E171D">
        <w:trPr>
          <w:trHeight w:val="576"/>
        </w:trPr>
        <w:tc>
          <w:tcPr>
            <w:tcW w:w="846" w:type="dxa"/>
            <w:hideMark/>
          </w:tcPr>
          <w:p w14:paraId="6925C00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Умо.хвс.мкд</w:t>
            </w:r>
            <w:proofErr w:type="spellEnd"/>
          </w:p>
        </w:tc>
        <w:tc>
          <w:tcPr>
            <w:tcW w:w="2977" w:type="dxa"/>
            <w:hideMark/>
          </w:tcPr>
          <w:p w14:paraId="6843A719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холодной воды в МКД</w:t>
            </w:r>
          </w:p>
        </w:tc>
        <w:tc>
          <w:tcPr>
            <w:tcW w:w="992" w:type="dxa"/>
            <w:noWrap/>
            <w:hideMark/>
          </w:tcPr>
          <w:p w14:paraId="066E67E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П.25/П.28</w:t>
            </w:r>
          </w:p>
        </w:tc>
        <w:tc>
          <w:tcPr>
            <w:tcW w:w="850" w:type="dxa"/>
            <w:noWrap/>
            <w:hideMark/>
          </w:tcPr>
          <w:p w14:paraId="5494485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/чел.</w:t>
            </w:r>
          </w:p>
        </w:tc>
        <w:tc>
          <w:tcPr>
            <w:tcW w:w="993" w:type="dxa"/>
            <w:vAlign w:val="center"/>
          </w:tcPr>
          <w:p w14:paraId="7FC46F12" w14:textId="7C6C2B70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72,99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A8B0" w14:textId="1D205511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5089" w14:textId="4B643DD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877D" w14:textId="0E89391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9995" w14:textId="2A79DBC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B470" w14:textId="154B372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CEDA" w14:textId="10F5933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BCC9" w14:textId="381D599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1,89</w:t>
            </w:r>
          </w:p>
        </w:tc>
      </w:tr>
      <w:tr w:rsidR="007E171D" w:rsidRPr="00B20346" w14:paraId="2A046511" w14:textId="03CC3188" w:rsidTr="007E171D">
        <w:trPr>
          <w:trHeight w:val="576"/>
        </w:trPr>
        <w:tc>
          <w:tcPr>
            <w:tcW w:w="846" w:type="dxa"/>
            <w:hideMark/>
          </w:tcPr>
          <w:p w14:paraId="6E8D031B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Умо.гвс.мкд</w:t>
            </w:r>
            <w:proofErr w:type="spellEnd"/>
          </w:p>
        </w:tc>
        <w:tc>
          <w:tcPr>
            <w:tcW w:w="2977" w:type="dxa"/>
            <w:hideMark/>
          </w:tcPr>
          <w:p w14:paraId="32BD0D95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горячей воды в МКД</w:t>
            </w:r>
          </w:p>
        </w:tc>
        <w:tc>
          <w:tcPr>
            <w:tcW w:w="992" w:type="dxa"/>
            <w:noWrap/>
            <w:hideMark/>
          </w:tcPr>
          <w:p w14:paraId="19BEE0D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П.26/П.28</w:t>
            </w:r>
          </w:p>
        </w:tc>
        <w:tc>
          <w:tcPr>
            <w:tcW w:w="850" w:type="dxa"/>
            <w:noWrap/>
            <w:hideMark/>
          </w:tcPr>
          <w:p w14:paraId="4AC3D45F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/чел.</w:t>
            </w:r>
          </w:p>
        </w:tc>
        <w:tc>
          <w:tcPr>
            <w:tcW w:w="993" w:type="dxa"/>
            <w:vAlign w:val="center"/>
          </w:tcPr>
          <w:p w14:paraId="6B7D1E06" w14:textId="5CCB65B7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128F" w14:textId="020A0B68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CDD1" w14:textId="54D283D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AAE8" w14:textId="523187D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7A59" w14:textId="53B124B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69BE" w14:textId="7C9766C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8DD0" w14:textId="16E50EA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DEF6" w14:textId="6C701AB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31,62</w:t>
            </w:r>
          </w:p>
        </w:tc>
      </w:tr>
      <w:tr w:rsidR="007E171D" w:rsidRPr="00B20346" w14:paraId="623D5974" w14:textId="293A51D2" w:rsidTr="007E171D">
        <w:trPr>
          <w:trHeight w:val="624"/>
        </w:trPr>
        <w:tc>
          <w:tcPr>
            <w:tcW w:w="846" w:type="dxa"/>
            <w:hideMark/>
          </w:tcPr>
          <w:p w14:paraId="05A6047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Умо.газ.учет.мкд</w:t>
            </w:r>
            <w:proofErr w:type="spellEnd"/>
          </w:p>
        </w:tc>
        <w:tc>
          <w:tcPr>
            <w:tcW w:w="2977" w:type="dxa"/>
            <w:hideMark/>
          </w:tcPr>
          <w:p w14:paraId="4D04E633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природного газа в МКД с индивидуальными системами газового отопления</w:t>
            </w:r>
          </w:p>
        </w:tc>
        <w:tc>
          <w:tcPr>
            <w:tcW w:w="992" w:type="dxa"/>
            <w:noWrap/>
            <w:hideMark/>
          </w:tcPr>
          <w:p w14:paraId="4FFFFE2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П.29/П.30</w:t>
            </w:r>
          </w:p>
        </w:tc>
        <w:tc>
          <w:tcPr>
            <w:tcW w:w="850" w:type="dxa"/>
            <w:hideMark/>
          </w:tcPr>
          <w:p w14:paraId="2AC51C65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3" w:type="dxa"/>
            <w:vAlign w:val="center"/>
          </w:tcPr>
          <w:p w14:paraId="2189ED26" w14:textId="566433CD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1173" w14:textId="39F5B0B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62EA" w14:textId="64E79DF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6155" w14:textId="235FFCC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C7CF" w14:textId="7F4B1CE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0015" w14:textId="3F60E2E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FDBBA" w14:textId="6F2B8F1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19F95" w14:textId="751CD67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7E171D" w:rsidRPr="00B20346" w14:paraId="4DAAEC9A" w14:textId="6533FD1B" w:rsidTr="007E171D">
        <w:trPr>
          <w:trHeight w:val="624"/>
        </w:trPr>
        <w:tc>
          <w:tcPr>
            <w:tcW w:w="846" w:type="dxa"/>
            <w:hideMark/>
          </w:tcPr>
          <w:p w14:paraId="669D916D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Умо.газ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  <w:proofErr w:type="spellEnd"/>
          </w:p>
        </w:tc>
        <w:tc>
          <w:tcPr>
            <w:tcW w:w="2977" w:type="dxa"/>
            <w:hideMark/>
          </w:tcPr>
          <w:p w14:paraId="45E0FE14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природного газа в МКД с иными системами отопления</w:t>
            </w:r>
          </w:p>
        </w:tc>
        <w:tc>
          <w:tcPr>
            <w:tcW w:w="992" w:type="dxa"/>
            <w:noWrap/>
            <w:hideMark/>
          </w:tcPr>
          <w:p w14:paraId="63802C4A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П.31/П.32</w:t>
            </w:r>
          </w:p>
        </w:tc>
        <w:tc>
          <w:tcPr>
            <w:tcW w:w="850" w:type="dxa"/>
            <w:hideMark/>
          </w:tcPr>
          <w:p w14:paraId="473009B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/чел.</w:t>
            </w:r>
          </w:p>
        </w:tc>
        <w:tc>
          <w:tcPr>
            <w:tcW w:w="993" w:type="dxa"/>
            <w:vAlign w:val="center"/>
          </w:tcPr>
          <w:p w14:paraId="27FA027A" w14:textId="5D2420F5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B4D5" w14:textId="435B7DE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12D1" w14:textId="61575EA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A1AE" w14:textId="453EE00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9489" w14:textId="051C2BF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1D37" w14:textId="3DE9666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B1D5" w14:textId="56CF77D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D6D1" w14:textId="703509F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7E171D" w:rsidRPr="00B20346" w14:paraId="55F7736B" w14:textId="0E1AD9E2" w:rsidTr="007E171D">
        <w:trPr>
          <w:trHeight w:val="624"/>
        </w:trPr>
        <w:tc>
          <w:tcPr>
            <w:tcW w:w="846" w:type="dxa"/>
            <w:hideMark/>
          </w:tcPr>
          <w:p w14:paraId="3143C0F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Умо.сумм.мкд</w:t>
            </w:r>
            <w:proofErr w:type="spellEnd"/>
          </w:p>
        </w:tc>
        <w:tc>
          <w:tcPr>
            <w:tcW w:w="2977" w:type="dxa"/>
            <w:hideMark/>
          </w:tcPr>
          <w:p w14:paraId="0F4D8DBC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суммарный расход энергетических ресурсов в МКД</w:t>
            </w:r>
          </w:p>
        </w:tc>
        <w:tc>
          <w:tcPr>
            <w:tcW w:w="992" w:type="dxa"/>
            <w:noWrap/>
            <w:hideMark/>
          </w:tcPr>
          <w:p w14:paraId="2D4310E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П.33/П.27</w:t>
            </w:r>
          </w:p>
        </w:tc>
        <w:tc>
          <w:tcPr>
            <w:tcW w:w="850" w:type="dxa"/>
            <w:noWrap/>
            <w:hideMark/>
          </w:tcPr>
          <w:p w14:paraId="00EC632F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./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3" w:type="dxa"/>
            <w:vAlign w:val="center"/>
          </w:tcPr>
          <w:p w14:paraId="067961FF" w14:textId="4E112D8C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BFD2" w14:textId="040D25D6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822D" w14:textId="4F5D626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E81A" w14:textId="6ECF21C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1751" w14:textId="7233D98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7183" w14:textId="1F75908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AECC" w14:textId="58DE242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714B" w14:textId="5D1CDE7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</w:tr>
      <w:tr w:rsidR="007E171D" w:rsidRPr="00B20346" w14:paraId="7DF3E2A6" w14:textId="32781AF2" w:rsidTr="007E171D">
        <w:trPr>
          <w:trHeight w:val="324"/>
        </w:trPr>
        <w:tc>
          <w:tcPr>
            <w:tcW w:w="846" w:type="dxa"/>
            <w:noWrap/>
            <w:hideMark/>
          </w:tcPr>
          <w:p w14:paraId="1113A94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lastRenderedPageBreak/>
              <w:t>4.</w:t>
            </w:r>
          </w:p>
        </w:tc>
        <w:tc>
          <w:tcPr>
            <w:tcW w:w="2977" w:type="dxa"/>
            <w:noWrap/>
            <w:hideMark/>
          </w:tcPr>
          <w:p w14:paraId="3A513D91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  <w:tc>
          <w:tcPr>
            <w:tcW w:w="992" w:type="dxa"/>
            <w:noWrap/>
            <w:hideMark/>
          </w:tcPr>
          <w:p w14:paraId="59B3AF6D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D5DDAF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93" w:type="dxa"/>
            <w:vAlign w:val="center"/>
          </w:tcPr>
          <w:p w14:paraId="1CBD6F22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4A50A11" w14:textId="79B12AA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7A80290E" w14:textId="35C33DC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21B3FA18" w14:textId="1E24F91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08E35E0" w14:textId="0B73E6D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3AB58CF8" w14:textId="786C25B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61EDE194" w14:textId="67EED1B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4AE8171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E171D" w:rsidRPr="00B20346" w14:paraId="5E2777E3" w14:textId="75A8A97C" w:rsidTr="007E171D">
        <w:trPr>
          <w:trHeight w:val="624"/>
        </w:trPr>
        <w:tc>
          <w:tcPr>
            <w:tcW w:w="846" w:type="dxa"/>
            <w:hideMark/>
          </w:tcPr>
          <w:p w14:paraId="104AEC2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Умо.тэ</w:t>
            </w:r>
            <w:proofErr w:type="spellEnd"/>
          </w:p>
        </w:tc>
        <w:tc>
          <w:tcPr>
            <w:tcW w:w="2977" w:type="dxa"/>
            <w:hideMark/>
          </w:tcPr>
          <w:p w14:paraId="255137CE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992" w:type="dxa"/>
            <w:noWrap/>
            <w:hideMark/>
          </w:tcPr>
          <w:p w14:paraId="37D6ABCF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П.34/П.35</w:t>
            </w:r>
          </w:p>
        </w:tc>
        <w:tc>
          <w:tcPr>
            <w:tcW w:w="850" w:type="dxa"/>
            <w:noWrap/>
            <w:hideMark/>
          </w:tcPr>
          <w:p w14:paraId="4189F31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./Гкал</w:t>
            </w:r>
          </w:p>
        </w:tc>
        <w:tc>
          <w:tcPr>
            <w:tcW w:w="993" w:type="dxa"/>
            <w:vAlign w:val="center"/>
          </w:tcPr>
          <w:p w14:paraId="511E4091" w14:textId="5E7A0F4F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6E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165 252,22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EA2F" w14:textId="2A5D1C9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162630,5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00B1" w14:textId="5D52C53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163 301,92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4431" w14:textId="4C4EA95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163 858,78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E6FE" w14:textId="5B1BB8F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175 501,33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6AED" w14:textId="4BF73F9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175 501,33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3D8F7" w14:textId="717E5A2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175 501,33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E74A" w14:textId="1754785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175 501,33</w:t>
            </w:r>
          </w:p>
        </w:tc>
      </w:tr>
      <w:tr w:rsidR="007E171D" w:rsidRPr="00B20346" w14:paraId="08483BC5" w14:textId="2007FBCB" w:rsidTr="007E171D">
        <w:trPr>
          <w:trHeight w:val="624"/>
        </w:trPr>
        <w:tc>
          <w:tcPr>
            <w:tcW w:w="846" w:type="dxa"/>
            <w:hideMark/>
          </w:tcPr>
          <w:p w14:paraId="2B2F188E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Умо.к.тэ</w:t>
            </w:r>
            <w:proofErr w:type="spellEnd"/>
          </w:p>
        </w:tc>
        <w:tc>
          <w:tcPr>
            <w:tcW w:w="2977" w:type="dxa"/>
            <w:hideMark/>
          </w:tcPr>
          <w:p w14:paraId="48CDD84D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992" w:type="dxa"/>
            <w:noWrap/>
            <w:hideMark/>
          </w:tcPr>
          <w:p w14:paraId="1BEFDE36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П.36/П.37</w:t>
            </w:r>
          </w:p>
        </w:tc>
        <w:tc>
          <w:tcPr>
            <w:tcW w:w="850" w:type="dxa"/>
            <w:noWrap/>
            <w:hideMark/>
          </w:tcPr>
          <w:p w14:paraId="5C2C881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./Гкал</w:t>
            </w:r>
          </w:p>
        </w:tc>
        <w:tc>
          <w:tcPr>
            <w:tcW w:w="993" w:type="dxa"/>
            <w:vAlign w:val="center"/>
          </w:tcPr>
          <w:p w14:paraId="5FDF0FA8" w14:textId="79A61187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EFB0" w14:textId="1B0DC0B1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0D27" w14:textId="522A8B3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5F52" w14:textId="60554C7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9193" w14:textId="72AE995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8481" w14:textId="7DAE5A5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0302" w14:textId="7F9B5AE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6286" w14:textId="05FC3D1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</w:tr>
      <w:tr w:rsidR="007E171D" w:rsidRPr="00B20346" w14:paraId="7151A40F" w14:textId="32F7AF55" w:rsidTr="007E171D">
        <w:trPr>
          <w:trHeight w:val="936"/>
        </w:trPr>
        <w:tc>
          <w:tcPr>
            <w:tcW w:w="846" w:type="dxa"/>
            <w:hideMark/>
          </w:tcPr>
          <w:p w14:paraId="5629B873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Умо.передача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 тэ</w:t>
            </w:r>
          </w:p>
        </w:tc>
        <w:tc>
          <w:tcPr>
            <w:tcW w:w="2977" w:type="dxa"/>
            <w:hideMark/>
          </w:tcPr>
          <w:p w14:paraId="19960359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992" w:type="dxa"/>
            <w:noWrap/>
            <w:hideMark/>
          </w:tcPr>
          <w:p w14:paraId="2B0B329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П.38/П.39</w:t>
            </w:r>
          </w:p>
        </w:tc>
        <w:tc>
          <w:tcPr>
            <w:tcW w:w="850" w:type="dxa"/>
            <w:hideMark/>
          </w:tcPr>
          <w:p w14:paraId="679FB83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993" w:type="dxa"/>
            <w:vAlign w:val="center"/>
          </w:tcPr>
          <w:p w14:paraId="44515814" w14:textId="2E37B489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2A7C" w14:textId="72FB4FF7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D7B3" w14:textId="06FACDA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C338" w14:textId="7F07238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2957" w14:textId="7904C3D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BAF5" w14:textId="0FF2780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9265D" w14:textId="7B7E4B0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2512" w14:textId="3710B85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0,94</w:t>
            </w:r>
          </w:p>
        </w:tc>
      </w:tr>
      <w:tr w:rsidR="007E171D" w:rsidRPr="00B20346" w14:paraId="284221E8" w14:textId="30B11189" w:rsidTr="007E171D">
        <w:trPr>
          <w:trHeight w:val="624"/>
        </w:trPr>
        <w:tc>
          <w:tcPr>
            <w:tcW w:w="846" w:type="dxa"/>
            <w:hideMark/>
          </w:tcPr>
          <w:p w14:paraId="640FD15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тэ.потери</w:t>
            </w:r>
            <w:proofErr w:type="spellEnd"/>
          </w:p>
        </w:tc>
        <w:tc>
          <w:tcPr>
            <w:tcW w:w="2977" w:type="dxa"/>
            <w:hideMark/>
          </w:tcPr>
          <w:p w14:paraId="4DDE6359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992" w:type="dxa"/>
            <w:noWrap/>
            <w:hideMark/>
          </w:tcPr>
          <w:p w14:paraId="67963362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(П.40/П.41)*100</w:t>
            </w:r>
          </w:p>
        </w:tc>
        <w:tc>
          <w:tcPr>
            <w:tcW w:w="850" w:type="dxa"/>
            <w:noWrap/>
            <w:hideMark/>
          </w:tcPr>
          <w:p w14:paraId="083E1F9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vAlign w:val="center"/>
          </w:tcPr>
          <w:p w14:paraId="2240DD1B" w14:textId="202844E6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3699" w14:textId="2A15C4B6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7083" w14:textId="5C762FD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1EC3" w14:textId="73D92E1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227D" w14:textId="6C71E34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F4CC" w14:textId="1ACA0FE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F26E" w14:textId="196A4FB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120" w14:textId="1E81126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</w:tr>
      <w:tr w:rsidR="007E171D" w:rsidRPr="00B20346" w14:paraId="6501F563" w14:textId="0C385FA0" w:rsidTr="007E171D">
        <w:trPr>
          <w:trHeight w:val="624"/>
        </w:trPr>
        <w:tc>
          <w:tcPr>
            <w:tcW w:w="846" w:type="dxa"/>
            <w:hideMark/>
          </w:tcPr>
          <w:p w14:paraId="0C1B80C0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вс.по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тери</w:t>
            </w:r>
            <w:proofErr w:type="spellEnd"/>
          </w:p>
        </w:tc>
        <w:tc>
          <w:tcPr>
            <w:tcW w:w="2977" w:type="dxa"/>
            <w:hideMark/>
          </w:tcPr>
          <w:p w14:paraId="1626F376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потерь воды при ее передаче в общем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объеме переданной воды </w:t>
            </w:r>
          </w:p>
        </w:tc>
        <w:tc>
          <w:tcPr>
            <w:tcW w:w="992" w:type="dxa"/>
            <w:noWrap/>
            <w:hideMark/>
          </w:tcPr>
          <w:p w14:paraId="6F56A1B3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(П.42/(П.8+П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.6+П.42))*100</w:t>
            </w:r>
          </w:p>
        </w:tc>
        <w:tc>
          <w:tcPr>
            <w:tcW w:w="850" w:type="dxa"/>
            <w:noWrap/>
            <w:hideMark/>
          </w:tcPr>
          <w:p w14:paraId="698633D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993" w:type="dxa"/>
            <w:vAlign w:val="center"/>
          </w:tcPr>
          <w:p w14:paraId="1A440BAC" w14:textId="32FC3537" w:rsidR="007E171D" w:rsidRPr="00D45A67" w:rsidRDefault="00A86E1F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4A1E" w14:textId="43E7E9AC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55A4" w14:textId="1BA9AD5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27E7" w14:textId="4F05DEE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B305" w14:textId="73384EA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8217" w14:textId="3A289CD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F5379" w14:textId="274972A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3D09" w14:textId="47C0BD1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18,56</w:t>
            </w:r>
          </w:p>
        </w:tc>
      </w:tr>
      <w:tr w:rsidR="007E171D" w:rsidRPr="00B20346" w14:paraId="39106ED2" w14:textId="02678027" w:rsidTr="007E171D">
        <w:trPr>
          <w:trHeight w:val="936"/>
        </w:trPr>
        <w:tc>
          <w:tcPr>
            <w:tcW w:w="846" w:type="dxa"/>
            <w:hideMark/>
          </w:tcPr>
          <w:p w14:paraId="172FCC28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Умо.ээ.передача.вс</w:t>
            </w:r>
            <w:proofErr w:type="spellEnd"/>
          </w:p>
        </w:tc>
        <w:tc>
          <w:tcPr>
            <w:tcW w:w="2977" w:type="dxa"/>
            <w:hideMark/>
          </w:tcPr>
          <w:p w14:paraId="1FB7D14E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энергии, используемой для передачи (транспортировки) воды в системах водоснабжения</w:t>
            </w:r>
          </w:p>
        </w:tc>
        <w:tc>
          <w:tcPr>
            <w:tcW w:w="992" w:type="dxa"/>
            <w:noWrap/>
            <w:hideMark/>
          </w:tcPr>
          <w:p w14:paraId="69E56EB5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(П.43/(П.8+П.6+П.43))*100</w:t>
            </w:r>
          </w:p>
        </w:tc>
        <w:tc>
          <w:tcPr>
            <w:tcW w:w="850" w:type="dxa"/>
            <w:hideMark/>
          </w:tcPr>
          <w:p w14:paraId="21D4F9A3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тыс.кВтч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993" w:type="dxa"/>
            <w:vAlign w:val="center"/>
          </w:tcPr>
          <w:p w14:paraId="42565CE1" w14:textId="6F4F9697" w:rsidR="007E171D" w:rsidRPr="00D45A67" w:rsidRDefault="00CC7CA2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9A91" w14:textId="10924EA2" w:rsidR="007E171D" w:rsidRPr="00D45A67" w:rsidRDefault="007E171D" w:rsidP="00A86E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5092" w14:textId="6A31C406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A4BE" w14:textId="569D9B1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E43D" w14:textId="74E1D10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E27B" w14:textId="1E19DAA0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F7F38" w14:textId="4942F30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1A3" w14:textId="2871E28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43,20</w:t>
            </w:r>
          </w:p>
        </w:tc>
      </w:tr>
      <w:tr w:rsidR="007E171D" w:rsidRPr="00B20346" w14:paraId="48CE1C08" w14:textId="7F2D8044" w:rsidTr="007E171D">
        <w:trPr>
          <w:trHeight w:val="840"/>
        </w:trPr>
        <w:tc>
          <w:tcPr>
            <w:tcW w:w="846" w:type="dxa"/>
            <w:hideMark/>
          </w:tcPr>
          <w:p w14:paraId="46784235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Умо.ээ.водоотведения</w:t>
            </w:r>
            <w:proofErr w:type="spellEnd"/>
          </w:p>
        </w:tc>
        <w:tc>
          <w:tcPr>
            <w:tcW w:w="2977" w:type="dxa"/>
            <w:hideMark/>
          </w:tcPr>
          <w:p w14:paraId="0E90D5E1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энергии, используемой в системах водоотведения</w:t>
            </w:r>
          </w:p>
        </w:tc>
        <w:tc>
          <w:tcPr>
            <w:tcW w:w="992" w:type="dxa"/>
            <w:noWrap/>
            <w:hideMark/>
          </w:tcPr>
          <w:p w14:paraId="6569DE6B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П.44/П.45</w:t>
            </w:r>
          </w:p>
        </w:tc>
        <w:tc>
          <w:tcPr>
            <w:tcW w:w="850" w:type="dxa"/>
            <w:hideMark/>
          </w:tcPr>
          <w:p w14:paraId="2986AC3A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тыс.кВтч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993" w:type="dxa"/>
            <w:vAlign w:val="center"/>
          </w:tcPr>
          <w:p w14:paraId="601FEA81" w14:textId="5B51049B" w:rsidR="007E171D" w:rsidRPr="00D45A67" w:rsidRDefault="00CC7CA2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027D" w14:textId="35789DEE" w:rsidR="007E171D" w:rsidRPr="00D45A67" w:rsidRDefault="007E171D" w:rsidP="00CC7C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51F1" w14:textId="4565581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9745" w14:textId="41C93C83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EA56" w14:textId="46B13F0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CEE4" w14:textId="5B5B98E5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DF29" w14:textId="40559D5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B0AF" w14:textId="2F81009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7E171D" w:rsidRPr="00B20346" w14:paraId="55F20657" w14:textId="55ECE657" w:rsidTr="007E171D">
        <w:trPr>
          <w:trHeight w:val="624"/>
        </w:trPr>
        <w:tc>
          <w:tcPr>
            <w:tcW w:w="846" w:type="dxa"/>
            <w:hideMark/>
          </w:tcPr>
          <w:p w14:paraId="26164D94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Умо.ээ.освещение</w:t>
            </w:r>
            <w:proofErr w:type="spellEnd"/>
          </w:p>
        </w:tc>
        <w:tc>
          <w:tcPr>
            <w:tcW w:w="2977" w:type="dxa"/>
            <w:hideMark/>
          </w:tcPr>
          <w:p w14:paraId="40AAE51B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 в системах уличного освещения</w:t>
            </w:r>
          </w:p>
        </w:tc>
        <w:tc>
          <w:tcPr>
            <w:tcW w:w="992" w:type="dxa"/>
            <w:noWrap/>
            <w:hideMark/>
          </w:tcPr>
          <w:p w14:paraId="77241B71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П.46/П.47</w:t>
            </w:r>
          </w:p>
        </w:tc>
        <w:tc>
          <w:tcPr>
            <w:tcW w:w="850" w:type="dxa"/>
            <w:noWrap/>
            <w:hideMark/>
          </w:tcPr>
          <w:p w14:paraId="3F3DA7B3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</w:t>
            </w:r>
            <w:proofErr w:type="spellEnd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993" w:type="dxa"/>
            <w:vAlign w:val="center"/>
          </w:tcPr>
          <w:p w14:paraId="5F8DCC3F" w14:textId="5492BEFD" w:rsidR="007E171D" w:rsidRPr="00D45A67" w:rsidRDefault="00CC7CA2" w:rsidP="007E171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5C5D" w14:textId="4E2AA1EC" w:rsidR="007E171D" w:rsidRPr="00D45A67" w:rsidRDefault="007E171D" w:rsidP="00CC7C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2990" w14:textId="24EFEF2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419F" w14:textId="4A25955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2F1A" w14:textId="5303C33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D714" w14:textId="2D51F17E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03EB" w14:textId="0DD04AC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7D5B" w14:textId="0AD235AD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5,45</w:t>
            </w:r>
          </w:p>
        </w:tc>
      </w:tr>
      <w:tr w:rsidR="007E171D" w:rsidRPr="00B20346" w14:paraId="04586AC9" w14:textId="43CEFF86" w:rsidTr="007E171D">
        <w:trPr>
          <w:trHeight w:val="324"/>
        </w:trPr>
        <w:tc>
          <w:tcPr>
            <w:tcW w:w="846" w:type="dxa"/>
            <w:noWrap/>
            <w:hideMark/>
          </w:tcPr>
          <w:p w14:paraId="40EA2BBF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4.</w:t>
            </w:r>
          </w:p>
        </w:tc>
        <w:tc>
          <w:tcPr>
            <w:tcW w:w="2977" w:type="dxa"/>
            <w:noWrap/>
            <w:hideMark/>
          </w:tcPr>
          <w:p w14:paraId="729D1227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  <w:tc>
          <w:tcPr>
            <w:tcW w:w="992" w:type="dxa"/>
            <w:noWrap/>
            <w:hideMark/>
          </w:tcPr>
          <w:p w14:paraId="0ECE653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F0DE359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vAlign w:val="center"/>
          </w:tcPr>
          <w:p w14:paraId="2BC43885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2D7842D" w14:textId="5DE16A9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0F6B10D" w14:textId="70D0852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22F31F8F" w14:textId="0A905CD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40E70A3" w14:textId="5F45945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19040631" w14:textId="0B57D1D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4A6E4BA2" w14:textId="431962C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72D8E12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795643B3" w14:textId="29B032F0" w:rsidTr="007E171D">
        <w:trPr>
          <w:trHeight w:val="2496"/>
        </w:trPr>
        <w:tc>
          <w:tcPr>
            <w:tcW w:w="846" w:type="dxa"/>
            <w:hideMark/>
          </w:tcPr>
          <w:p w14:paraId="4F0547D5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2977" w:type="dxa"/>
            <w:hideMark/>
          </w:tcPr>
          <w:p w14:paraId="18A193AB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МО</w:t>
            </w:r>
          </w:p>
        </w:tc>
        <w:tc>
          <w:tcPr>
            <w:tcW w:w="992" w:type="dxa"/>
            <w:noWrap/>
            <w:hideMark/>
          </w:tcPr>
          <w:p w14:paraId="09AAC012" w14:textId="3C3330F6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769727CF" w14:textId="35515400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993" w:type="dxa"/>
            <w:vAlign w:val="center"/>
          </w:tcPr>
          <w:p w14:paraId="52A3D7C7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1FDF3606" w14:textId="21B9093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5128478A" w14:textId="689CAD6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14:paraId="114D5E4A" w14:textId="5DB5C03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14:paraId="6026F899" w14:textId="209B7F0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vAlign w:val="center"/>
            <w:hideMark/>
          </w:tcPr>
          <w:p w14:paraId="521BFCDE" w14:textId="08651E3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16C0B116" w14:textId="3FEFE91A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679EF854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523E90D9" w14:textId="58A991DF" w:rsidTr="007E171D">
        <w:trPr>
          <w:trHeight w:val="1549"/>
        </w:trPr>
        <w:tc>
          <w:tcPr>
            <w:tcW w:w="846" w:type="dxa"/>
            <w:hideMark/>
          </w:tcPr>
          <w:p w14:paraId="7D701865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977" w:type="dxa"/>
            <w:hideMark/>
          </w:tcPr>
          <w:p w14:paraId="5064C9F6" w14:textId="275791FF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транспортных средств, относящихся к общественному транспорту, регулирование тарифов на услуги по перевозке на котором осуществляется МО, в отношении которых проведены мероприятия по энергосбережению и повышению энергетической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эффективности,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жижен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992" w:type="dxa"/>
            <w:noWrap/>
            <w:hideMark/>
          </w:tcPr>
          <w:p w14:paraId="45A4B22A" w14:textId="430F298F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5A53E041" w14:textId="6E08835E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993" w:type="dxa"/>
            <w:vAlign w:val="center"/>
          </w:tcPr>
          <w:p w14:paraId="0FAA3E57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ECF0623" w14:textId="7299C1B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472B5577" w14:textId="633F2B9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14:paraId="647A8D85" w14:textId="0977BDE9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14:paraId="4C94189C" w14:textId="51BD51C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vAlign w:val="center"/>
            <w:hideMark/>
          </w:tcPr>
          <w:p w14:paraId="6880E4B9" w14:textId="66F66F9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33D3750F" w14:textId="172303B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7C4DEC4D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0C682E09" w14:textId="546F5370" w:rsidTr="007E171D">
        <w:trPr>
          <w:trHeight w:val="1584"/>
        </w:trPr>
        <w:tc>
          <w:tcPr>
            <w:tcW w:w="846" w:type="dxa"/>
            <w:hideMark/>
          </w:tcPr>
          <w:p w14:paraId="4547AADA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2977" w:type="dxa"/>
            <w:hideMark/>
          </w:tcPr>
          <w:p w14:paraId="697234C0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МО</w:t>
            </w:r>
          </w:p>
        </w:tc>
        <w:tc>
          <w:tcPr>
            <w:tcW w:w="992" w:type="dxa"/>
            <w:noWrap/>
            <w:hideMark/>
          </w:tcPr>
          <w:p w14:paraId="5D5E957F" w14:textId="4275C58B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109A0A9F" w14:textId="6E6AC59D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993" w:type="dxa"/>
            <w:vAlign w:val="center"/>
          </w:tcPr>
          <w:p w14:paraId="0255E069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096354E" w14:textId="1126389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1D87A603" w14:textId="52F87B5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14:paraId="77F88F2A" w14:textId="21A1598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14:paraId="15992DF1" w14:textId="45F47978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vAlign w:val="center"/>
            <w:hideMark/>
          </w:tcPr>
          <w:p w14:paraId="3084332B" w14:textId="4EE4B9DF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5AABD070" w14:textId="37BB9294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4DE0C721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2B11A6D4" w14:textId="434415DA" w:rsidTr="007E171D">
        <w:trPr>
          <w:trHeight w:val="1524"/>
        </w:trPr>
        <w:tc>
          <w:tcPr>
            <w:tcW w:w="846" w:type="dxa"/>
            <w:hideMark/>
          </w:tcPr>
          <w:p w14:paraId="13BABE7A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977" w:type="dxa"/>
            <w:hideMark/>
          </w:tcPr>
          <w:p w14:paraId="7E2A126D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транспортных средств с автономным источником электрического питания, относящихся к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общественному транспорту, регулирование тарифов на услуги по перевозке на которых осуществляется МО</w:t>
            </w:r>
          </w:p>
        </w:tc>
        <w:tc>
          <w:tcPr>
            <w:tcW w:w="992" w:type="dxa"/>
            <w:noWrap/>
            <w:hideMark/>
          </w:tcPr>
          <w:p w14:paraId="2F11E412" w14:textId="33E968BB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5C6765C6" w14:textId="4420F47C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993" w:type="dxa"/>
            <w:vAlign w:val="center"/>
          </w:tcPr>
          <w:p w14:paraId="08E816A1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5B8319A" w14:textId="338ED0A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06539E2A" w14:textId="78A7FC61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14:paraId="50E77418" w14:textId="5F8A003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14:paraId="5A5D9775" w14:textId="4C37E652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vAlign w:val="center"/>
            <w:hideMark/>
          </w:tcPr>
          <w:p w14:paraId="53883C11" w14:textId="178BC08B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2C754CD7" w14:textId="6766456C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14:paraId="2607365F" w14:textId="77777777" w:rsidR="007E171D" w:rsidRPr="00D45A67" w:rsidRDefault="007E171D" w:rsidP="007E1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561DE030" w14:textId="7DBD9CBF" w:rsidTr="007E171D">
        <w:trPr>
          <w:trHeight w:val="982"/>
        </w:trPr>
        <w:tc>
          <w:tcPr>
            <w:tcW w:w="846" w:type="dxa"/>
            <w:hideMark/>
          </w:tcPr>
          <w:p w14:paraId="5F39DADF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2977" w:type="dxa"/>
            <w:hideMark/>
          </w:tcPr>
          <w:p w14:paraId="498E7E45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используемыми в качестве моторного топлива</w:t>
            </w:r>
          </w:p>
        </w:tc>
        <w:tc>
          <w:tcPr>
            <w:tcW w:w="992" w:type="dxa"/>
            <w:noWrap/>
            <w:hideMark/>
          </w:tcPr>
          <w:p w14:paraId="7A8EEE10" w14:textId="578126AA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584FC336" w14:textId="34FB7EEF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993" w:type="dxa"/>
          </w:tcPr>
          <w:p w14:paraId="2FD75CD8" w14:textId="77777777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hideMark/>
          </w:tcPr>
          <w:p w14:paraId="0700E1F0" w14:textId="4AB8D530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47E85634" w14:textId="72B2D418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73FF490" w14:textId="517F8492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2B9612D4" w14:textId="240DA597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75D12AD" w14:textId="3A964F72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08A25184" w14:textId="3372AE18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14:paraId="6E333B1A" w14:textId="77777777" w:rsidR="007E171D" w:rsidRPr="00D45A67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71D" w:rsidRPr="00B20346" w14:paraId="54CE4459" w14:textId="3E6F4E0E" w:rsidTr="007E171D">
        <w:trPr>
          <w:trHeight w:val="1644"/>
        </w:trPr>
        <w:tc>
          <w:tcPr>
            <w:tcW w:w="846" w:type="dxa"/>
            <w:hideMark/>
          </w:tcPr>
          <w:p w14:paraId="532E63DC" w14:textId="77777777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2977" w:type="dxa"/>
            <w:hideMark/>
          </w:tcPr>
          <w:p w14:paraId="35B9C145" w14:textId="77777777" w:rsidR="007E171D" w:rsidRPr="00B20346" w:rsidRDefault="007E171D" w:rsidP="00025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предприятиями.</w:t>
            </w:r>
          </w:p>
        </w:tc>
        <w:tc>
          <w:tcPr>
            <w:tcW w:w="992" w:type="dxa"/>
            <w:noWrap/>
            <w:hideMark/>
          </w:tcPr>
          <w:p w14:paraId="32383F72" w14:textId="4E8C7C35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32E6C7EA" w14:textId="446052A4" w:rsidR="007E171D" w:rsidRPr="00B20346" w:rsidRDefault="007E171D" w:rsidP="00025AE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993" w:type="dxa"/>
          </w:tcPr>
          <w:p w14:paraId="6038C624" w14:textId="77777777" w:rsidR="007E171D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hideMark/>
          </w:tcPr>
          <w:p w14:paraId="5A902B21" w14:textId="74118C1A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67D389FF" w14:textId="3F9449A2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961E2E3" w14:textId="36D9AEE8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B4A03D7" w14:textId="5817D910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824617" w14:textId="25EF3266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5DC7CB47" w14:textId="646D48FF" w:rsidR="007E171D" w:rsidRPr="00B20346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14:paraId="4F12416E" w14:textId="77777777" w:rsidR="007E171D" w:rsidRDefault="007E171D" w:rsidP="00025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F8FE6E5" w14:textId="77777777" w:rsidR="00B20346" w:rsidRPr="00113C69" w:rsidRDefault="00B20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B20346" w:rsidRPr="00113C69" w:rsidSect="007A31D2">
      <w:pgSz w:w="16838" w:h="11905" w:orient="landscape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DF06C" w14:textId="77777777" w:rsidR="00555655" w:rsidRDefault="00555655" w:rsidP="00BD50C5">
      <w:pPr>
        <w:spacing w:after="0" w:line="240" w:lineRule="auto"/>
      </w:pPr>
      <w:r>
        <w:separator/>
      </w:r>
    </w:p>
  </w:endnote>
  <w:endnote w:type="continuationSeparator" w:id="0">
    <w:p w14:paraId="57DDA5FC" w14:textId="77777777" w:rsidR="00555655" w:rsidRDefault="00555655" w:rsidP="00BD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5C3A6" w14:textId="77777777" w:rsidR="00555655" w:rsidRDefault="00555655" w:rsidP="00BD50C5">
      <w:pPr>
        <w:spacing w:after="0" w:line="240" w:lineRule="auto"/>
      </w:pPr>
      <w:r>
        <w:separator/>
      </w:r>
    </w:p>
  </w:footnote>
  <w:footnote w:type="continuationSeparator" w:id="0">
    <w:p w14:paraId="7E04A595" w14:textId="77777777" w:rsidR="00555655" w:rsidRDefault="00555655" w:rsidP="00BD5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1326357"/>
      <w:docPartObj>
        <w:docPartGallery w:val="Page Numbers (Top of Page)"/>
        <w:docPartUnique/>
      </w:docPartObj>
    </w:sdtPr>
    <w:sdtEndPr/>
    <w:sdtContent>
      <w:p w14:paraId="76BA0803" w14:textId="721CCAFF" w:rsidR="00366AD2" w:rsidRDefault="00366AD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743">
          <w:rPr>
            <w:noProof/>
          </w:rPr>
          <w:t>32</w:t>
        </w:r>
        <w:r>
          <w:fldChar w:fldCharType="end"/>
        </w:r>
      </w:p>
    </w:sdtContent>
  </w:sdt>
  <w:p w14:paraId="3883A524" w14:textId="77777777" w:rsidR="00366AD2" w:rsidRDefault="00366A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C7"/>
    <w:rsid w:val="00000763"/>
    <w:rsid w:val="00022A40"/>
    <w:rsid w:val="00025AEF"/>
    <w:rsid w:val="00026440"/>
    <w:rsid w:val="00042485"/>
    <w:rsid w:val="00052671"/>
    <w:rsid w:val="00067438"/>
    <w:rsid w:val="00067A29"/>
    <w:rsid w:val="00075761"/>
    <w:rsid w:val="00076068"/>
    <w:rsid w:val="00081A8C"/>
    <w:rsid w:val="000878E3"/>
    <w:rsid w:val="00087E2E"/>
    <w:rsid w:val="00093B1B"/>
    <w:rsid w:val="0009453A"/>
    <w:rsid w:val="000B67B1"/>
    <w:rsid w:val="000D26AB"/>
    <w:rsid w:val="000D6730"/>
    <w:rsid w:val="000E0F81"/>
    <w:rsid w:val="000E36FE"/>
    <w:rsid w:val="000F509D"/>
    <w:rsid w:val="00102589"/>
    <w:rsid w:val="001062CD"/>
    <w:rsid w:val="0010646C"/>
    <w:rsid w:val="001068DB"/>
    <w:rsid w:val="00113C69"/>
    <w:rsid w:val="0011427F"/>
    <w:rsid w:val="00117CC1"/>
    <w:rsid w:val="00121076"/>
    <w:rsid w:val="00123CC1"/>
    <w:rsid w:val="00130563"/>
    <w:rsid w:val="00134480"/>
    <w:rsid w:val="00135436"/>
    <w:rsid w:val="00141B76"/>
    <w:rsid w:val="0015260B"/>
    <w:rsid w:val="00170B82"/>
    <w:rsid w:val="00174FCA"/>
    <w:rsid w:val="00181ED1"/>
    <w:rsid w:val="00190931"/>
    <w:rsid w:val="00191873"/>
    <w:rsid w:val="00192F33"/>
    <w:rsid w:val="001958B4"/>
    <w:rsid w:val="00197BFF"/>
    <w:rsid w:val="001B24C7"/>
    <w:rsid w:val="001D4C37"/>
    <w:rsid w:val="001F5399"/>
    <w:rsid w:val="001F5DC2"/>
    <w:rsid w:val="00207D00"/>
    <w:rsid w:val="00213B0C"/>
    <w:rsid w:val="0021677E"/>
    <w:rsid w:val="002538B3"/>
    <w:rsid w:val="00260652"/>
    <w:rsid w:val="002619EB"/>
    <w:rsid w:val="00292BE3"/>
    <w:rsid w:val="002A4FA3"/>
    <w:rsid w:val="002B029F"/>
    <w:rsid w:val="002B4514"/>
    <w:rsid w:val="002C0C3A"/>
    <w:rsid w:val="002C5973"/>
    <w:rsid w:val="002D503F"/>
    <w:rsid w:val="002E2169"/>
    <w:rsid w:val="002E4EBB"/>
    <w:rsid w:val="002E7E50"/>
    <w:rsid w:val="002F24AF"/>
    <w:rsid w:val="002F3ED6"/>
    <w:rsid w:val="002F6035"/>
    <w:rsid w:val="0030619D"/>
    <w:rsid w:val="00311354"/>
    <w:rsid w:val="00312F64"/>
    <w:rsid w:val="00317C66"/>
    <w:rsid w:val="003233D1"/>
    <w:rsid w:val="00325581"/>
    <w:rsid w:val="00326AAD"/>
    <w:rsid w:val="003338BB"/>
    <w:rsid w:val="003356E0"/>
    <w:rsid w:val="003359AF"/>
    <w:rsid w:val="0034061B"/>
    <w:rsid w:val="00351F55"/>
    <w:rsid w:val="003568DB"/>
    <w:rsid w:val="00361BDB"/>
    <w:rsid w:val="00366AD2"/>
    <w:rsid w:val="00377BB6"/>
    <w:rsid w:val="00385398"/>
    <w:rsid w:val="003A2B6F"/>
    <w:rsid w:val="003A2D91"/>
    <w:rsid w:val="003A38F6"/>
    <w:rsid w:val="003A399D"/>
    <w:rsid w:val="003A4353"/>
    <w:rsid w:val="003A677B"/>
    <w:rsid w:val="003B234F"/>
    <w:rsid w:val="003B3703"/>
    <w:rsid w:val="003B3E1D"/>
    <w:rsid w:val="003B44F1"/>
    <w:rsid w:val="003B6A59"/>
    <w:rsid w:val="003C5CAF"/>
    <w:rsid w:val="003D2060"/>
    <w:rsid w:val="003D3AA5"/>
    <w:rsid w:val="003E0324"/>
    <w:rsid w:val="003E082F"/>
    <w:rsid w:val="003E4243"/>
    <w:rsid w:val="003E433F"/>
    <w:rsid w:val="003E6D97"/>
    <w:rsid w:val="003F28CD"/>
    <w:rsid w:val="00403D39"/>
    <w:rsid w:val="00404E00"/>
    <w:rsid w:val="00406632"/>
    <w:rsid w:val="0041207B"/>
    <w:rsid w:val="004169C1"/>
    <w:rsid w:val="0042487E"/>
    <w:rsid w:val="00435731"/>
    <w:rsid w:val="004466E2"/>
    <w:rsid w:val="00447554"/>
    <w:rsid w:val="004541BD"/>
    <w:rsid w:val="004562B3"/>
    <w:rsid w:val="00461828"/>
    <w:rsid w:val="00462992"/>
    <w:rsid w:val="0047088F"/>
    <w:rsid w:val="00471734"/>
    <w:rsid w:val="00483347"/>
    <w:rsid w:val="00496C73"/>
    <w:rsid w:val="0049799A"/>
    <w:rsid w:val="004A0426"/>
    <w:rsid w:val="004A3E9F"/>
    <w:rsid w:val="004C2156"/>
    <w:rsid w:val="004C4751"/>
    <w:rsid w:val="004E6DD5"/>
    <w:rsid w:val="004F3FD2"/>
    <w:rsid w:val="005069F7"/>
    <w:rsid w:val="00511BC7"/>
    <w:rsid w:val="0051211E"/>
    <w:rsid w:val="00512B13"/>
    <w:rsid w:val="00542AA5"/>
    <w:rsid w:val="0055357B"/>
    <w:rsid w:val="00555655"/>
    <w:rsid w:val="00556EAD"/>
    <w:rsid w:val="00571834"/>
    <w:rsid w:val="00572A7A"/>
    <w:rsid w:val="005754F1"/>
    <w:rsid w:val="005806F5"/>
    <w:rsid w:val="00580FBD"/>
    <w:rsid w:val="00587BDA"/>
    <w:rsid w:val="005A1C56"/>
    <w:rsid w:val="005B13C8"/>
    <w:rsid w:val="005C7F35"/>
    <w:rsid w:val="005E0C27"/>
    <w:rsid w:val="005E7DE9"/>
    <w:rsid w:val="005F1E0C"/>
    <w:rsid w:val="00602BC6"/>
    <w:rsid w:val="00615734"/>
    <w:rsid w:val="00616C9B"/>
    <w:rsid w:val="00616FF8"/>
    <w:rsid w:val="00631EA5"/>
    <w:rsid w:val="00635B14"/>
    <w:rsid w:val="00637CED"/>
    <w:rsid w:val="00643050"/>
    <w:rsid w:val="00644940"/>
    <w:rsid w:val="00653494"/>
    <w:rsid w:val="00661885"/>
    <w:rsid w:val="006653AB"/>
    <w:rsid w:val="00667FED"/>
    <w:rsid w:val="006739CE"/>
    <w:rsid w:val="0067657E"/>
    <w:rsid w:val="00677444"/>
    <w:rsid w:val="00680422"/>
    <w:rsid w:val="0068080A"/>
    <w:rsid w:val="00684B03"/>
    <w:rsid w:val="00685FFE"/>
    <w:rsid w:val="00690A14"/>
    <w:rsid w:val="006A2E6E"/>
    <w:rsid w:val="006A7394"/>
    <w:rsid w:val="006A7960"/>
    <w:rsid w:val="006B5427"/>
    <w:rsid w:val="006B6A4F"/>
    <w:rsid w:val="006C36B8"/>
    <w:rsid w:val="006C3B90"/>
    <w:rsid w:val="006D1B59"/>
    <w:rsid w:val="006E4445"/>
    <w:rsid w:val="006E50A8"/>
    <w:rsid w:val="006F1DB0"/>
    <w:rsid w:val="007010B8"/>
    <w:rsid w:val="00725335"/>
    <w:rsid w:val="0073025B"/>
    <w:rsid w:val="007372F3"/>
    <w:rsid w:val="00772D94"/>
    <w:rsid w:val="00780A1A"/>
    <w:rsid w:val="00782D12"/>
    <w:rsid w:val="00786163"/>
    <w:rsid w:val="0079402A"/>
    <w:rsid w:val="007A0CA9"/>
    <w:rsid w:val="007A1AB6"/>
    <w:rsid w:val="007A3091"/>
    <w:rsid w:val="007A31D2"/>
    <w:rsid w:val="007A3C0D"/>
    <w:rsid w:val="007B522B"/>
    <w:rsid w:val="007C5B0E"/>
    <w:rsid w:val="007D741E"/>
    <w:rsid w:val="007E171D"/>
    <w:rsid w:val="007E45B2"/>
    <w:rsid w:val="007F4F74"/>
    <w:rsid w:val="008225E6"/>
    <w:rsid w:val="0084721F"/>
    <w:rsid w:val="00855FA7"/>
    <w:rsid w:val="0086111A"/>
    <w:rsid w:val="0087455E"/>
    <w:rsid w:val="00877D00"/>
    <w:rsid w:val="00882FB1"/>
    <w:rsid w:val="00894A00"/>
    <w:rsid w:val="008A0319"/>
    <w:rsid w:val="008A48F1"/>
    <w:rsid w:val="008B2BCF"/>
    <w:rsid w:val="008C3183"/>
    <w:rsid w:val="008C3D74"/>
    <w:rsid w:val="008C3EA1"/>
    <w:rsid w:val="008E0AC7"/>
    <w:rsid w:val="008E2C54"/>
    <w:rsid w:val="008F2964"/>
    <w:rsid w:val="00900BBF"/>
    <w:rsid w:val="00900C52"/>
    <w:rsid w:val="0090534E"/>
    <w:rsid w:val="00905BD7"/>
    <w:rsid w:val="00914535"/>
    <w:rsid w:val="00924298"/>
    <w:rsid w:val="00925A6E"/>
    <w:rsid w:val="00935725"/>
    <w:rsid w:val="00935CBF"/>
    <w:rsid w:val="0093731C"/>
    <w:rsid w:val="0094211A"/>
    <w:rsid w:val="009521BA"/>
    <w:rsid w:val="00953A84"/>
    <w:rsid w:val="00961AC0"/>
    <w:rsid w:val="009641C3"/>
    <w:rsid w:val="00966808"/>
    <w:rsid w:val="00975885"/>
    <w:rsid w:val="00983136"/>
    <w:rsid w:val="00987A14"/>
    <w:rsid w:val="00991557"/>
    <w:rsid w:val="0099495A"/>
    <w:rsid w:val="00996F89"/>
    <w:rsid w:val="009A4DA2"/>
    <w:rsid w:val="009B07EC"/>
    <w:rsid w:val="009B17A3"/>
    <w:rsid w:val="009B2B41"/>
    <w:rsid w:val="009C479A"/>
    <w:rsid w:val="009D47ED"/>
    <w:rsid w:val="009D5C28"/>
    <w:rsid w:val="009D6333"/>
    <w:rsid w:val="009D6BCD"/>
    <w:rsid w:val="009E2087"/>
    <w:rsid w:val="009F0E4F"/>
    <w:rsid w:val="009F14D6"/>
    <w:rsid w:val="00A07143"/>
    <w:rsid w:val="00A120D1"/>
    <w:rsid w:val="00A412FD"/>
    <w:rsid w:val="00A4767F"/>
    <w:rsid w:val="00A525A5"/>
    <w:rsid w:val="00A61251"/>
    <w:rsid w:val="00A704AD"/>
    <w:rsid w:val="00A77CA0"/>
    <w:rsid w:val="00A80F7B"/>
    <w:rsid w:val="00A815A7"/>
    <w:rsid w:val="00A85C1E"/>
    <w:rsid w:val="00A86E1F"/>
    <w:rsid w:val="00AA1B86"/>
    <w:rsid w:val="00AA2DB2"/>
    <w:rsid w:val="00AD7449"/>
    <w:rsid w:val="00AF5C32"/>
    <w:rsid w:val="00B02B33"/>
    <w:rsid w:val="00B06D22"/>
    <w:rsid w:val="00B07B34"/>
    <w:rsid w:val="00B20346"/>
    <w:rsid w:val="00B213A6"/>
    <w:rsid w:val="00B231F3"/>
    <w:rsid w:val="00B24584"/>
    <w:rsid w:val="00B26D7A"/>
    <w:rsid w:val="00B64C78"/>
    <w:rsid w:val="00B84EC3"/>
    <w:rsid w:val="00B876BC"/>
    <w:rsid w:val="00B9063B"/>
    <w:rsid w:val="00B963A3"/>
    <w:rsid w:val="00BB18A0"/>
    <w:rsid w:val="00BC561C"/>
    <w:rsid w:val="00BD276B"/>
    <w:rsid w:val="00BD50C5"/>
    <w:rsid w:val="00BE1051"/>
    <w:rsid w:val="00BE414A"/>
    <w:rsid w:val="00BE61FA"/>
    <w:rsid w:val="00BF2E58"/>
    <w:rsid w:val="00BF6EC1"/>
    <w:rsid w:val="00C04F10"/>
    <w:rsid w:val="00C165FF"/>
    <w:rsid w:val="00C360EE"/>
    <w:rsid w:val="00C372C7"/>
    <w:rsid w:val="00C52F97"/>
    <w:rsid w:val="00C642D9"/>
    <w:rsid w:val="00C71882"/>
    <w:rsid w:val="00C76EC1"/>
    <w:rsid w:val="00C91743"/>
    <w:rsid w:val="00C92634"/>
    <w:rsid w:val="00CB154F"/>
    <w:rsid w:val="00CB2929"/>
    <w:rsid w:val="00CB3964"/>
    <w:rsid w:val="00CB40F8"/>
    <w:rsid w:val="00CB4B09"/>
    <w:rsid w:val="00CB5123"/>
    <w:rsid w:val="00CB63E9"/>
    <w:rsid w:val="00CC2532"/>
    <w:rsid w:val="00CC7CA2"/>
    <w:rsid w:val="00CD0FFF"/>
    <w:rsid w:val="00CD19EE"/>
    <w:rsid w:val="00CF15CA"/>
    <w:rsid w:val="00CF2FFA"/>
    <w:rsid w:val="00D05573"/>
    <w:rsid w:val="00D073AC"/>
    <w:rsid w:val="00D1032A"/>
    <w:rsid w:val="00D12433"/>
    <w:rsid w:val="00D21660"/>
    <w:rsid w:val="00D31F48"/>
    <w:rsid w:val="00D351C6"/>
    <w:rsid w:val="00D43DB5"/>
    <w:rsid w:val="00D44DE9"/>
    <w:rsid w:val="00D45A67"/>
    <w:rsid w:val="00D5708A"/>
    <w:rsid w:val="00D5742A"/>
    <w:rsid w:val="00D62ADF"/>
    <w:rsid w:val="00D674DB"/>
    <w:rsid w:val="00D72466"/>
    <w:rsid w:val="00D72D68"/>
    <w:rsid w:val="00D81C63"/>
    <w:rsid w:val="00D91294"/>
    <w:rsid w:val="00D9364B"/>
    <w:rsid w:val="00D96800"/>
    <w:rsid w:val="00DA042A"/>
    <w:rsid w:val="00DA2C7D"/>
    <w:rsid w:val="00DB50B6"/>
    <w:rsid w:val="00DF2D99"/>
    <w:rsid w:val="00DF4BDF"/>
    <w:rsid w:val="00E02AB7"/>
    <w:rsid w:val="00E033B8"/>
    <w:rsid w:val="00E04482"/>
    <w:rsid w:val="00E05704"/>
    <w:rsid w:val="00E165ED"/>
    <w:rsid w:val="00E30036"/>
    <w:rsid w:val="00E342DB"/>
    <w:rsid w:val="00E35F7B"/>
    <w:rsid w:val="00E479FD"/>
    <w:rsid w:val="00E47BB2"/>
    <w:rsid w:val="00E724DD"/>
    <w:rsid w:val="00E77915"/>
    <w:rsid w:val="00E86CD0"/>
    <w:rsid w:val="00E90314"/>
    <w:rsid w:val="00EA33DE"/>
    <w:rsid w:val="00EB4A3E"/>
    <w:rsid w:val="00EB70A8"/>
    <w:rsid w:val="00ED77A4"/>
    <w:rsid w:val="00EE2E32"/>
    <w:rsid w:val="00F06840"/>
    <w:rsid w:val="00F070D9"/>
    <w:rsid w:val="00F07B52"/>
    <w:rsid w:val="00F11D7A"/>
    <w:rsid w:val="00F1202B"/>
    <w:rsid w:val="00F13E42"/>
    <w:rsid w:val="00F22946"/>
    <w:rsid w:val="00F22B30"/>
    <w:rsid w:val="00F25367"/>
    <w:rsid w:val="00F311B5"/>
    <w:rsid w:val="00F367DC"/>
    <w:rsid w:val="00F45289"/>
    <w:rsid w:val="00F470BB"/>
    <w:rsid w:val="00F50EAE"/>
    <w:rsid w:val="00F5115C"/>
    <w:rsid w:val="00F66075"/>
    <w:rsid w:val="00F67BB9"/>
    <w:rsid w:val="00F75D80"/>
    <w:rsid w:val="00F81F5F"/>
    <w:rsid w:val="00FA1336"/>
    <w:rsid w:val="00FC6353"/>
    <w:rsid w:val="00FD2771"/>
    <w:rsid w:val="00FD3775"/>
    <w:rsid w:val="00FE0F49"/>
    <w:rsid w:val="00FE3363"/>
    <w:rsid w:val="00FE4032"/>
    <w:rsid w:val="00FE502B"/>
    <w:rsid w:val="00FE6435"/>
    <w:rsid w:val="00FF23AD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FD91"/>
  <w15:chartTrackingRefBased/>
  <w15:docId w15:val="{62E44B0C-1EE2-4CEC-8247-C86727F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1B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0C5"/>
  </w:style>
  <w:style w:type="paragraph" w:styleId="a5">
    <w:name w:val="footer"/>
    <w:basedOn w:val="a"/>
    <w:link w:val="a6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0C5"/>
  </w:style>
  <w:style w:type="character" w:styleId="a7">
    <w:name w:val="annotation reference"/>
    <w:basedOn w:val="a0"/>
    <w:uiPriority w:val="99"/>
    <w:semiHidden/>
    <w:unhideWhenUsed/>
    <w:rsid w:val="00D674D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74D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74D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74D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74D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7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74DB"/>
    <w:rPr>
      <w:rFonts w:ascii="Segoe UI" w:hAnsi="Segoe UI" w:cs="Segoe UI"/>
      <w:sz w:val="18"/>
      <w:szCs w:val="18"/>
    </w:rPr>
  </w:style>
  <w:style w:type="paragraph" w:styleId="ae">
    <w:name w:val="Body Text"/>
    <w:basedOn w:val="a"/>
    <w:link w:val="af"/>
    <w:rsid w:val="00311354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">
    <w:name w:val="Основной текст Знак"/>
    <w:basedOn w:val="a0"/>
    <w:link w:val="ae"/>
    <w:rsid w:val="00311354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0">
    <w:name w:val="Table Grid"/>
    <w:basedOn w:val="a1"/>
    <w:uiPriority w:val="39"/>
    <w:rsid w:val="000E0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DDFB0562C9199CF4417EF06E47B24211392D80B805193E966264B38L0n6E" TargetMode="External"/><Relationship Id="rId13" Type="http://schemas.openxmlformats.org/officeDocument/2006/relationships/hyperlink" Target="consultantplus://offline/ref=CDADDFB0562C9199CF4417EF06E47B24211392D80B805193E966264B38L0n6E" TargetMode="External"/><Relationship Id="rId18" Type="http://schemas.openxmlformats.org/officeDocument/2006/relationships/hyperlink" Target="consultantplus://offline/ref=CDADDFB0562C9199CF4417EF06E47B24211392D80B805193E966264B38L0n6E" TargetMode="External"/><Relationship Id="rId26" Type="http://schemas.openxmlformats.org/officeDocument/2006/relationships/hyperlink" Target="consultantplus://offline/ref=CDADDFB0562C9199CF4417EF06E47B242A1494D70A8E0C99E13F2A49L3nF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DADDFB0562C9199CF4417EF06E47B24211392D80B805193E966264B38L0n6E" TargetMode="External"/><Relationship Id="rId7" Type="http://schemas.openxmlformats.org/officeDocument/2006/relationships/hyperlink" Target="consultantplus://offline/ref=CDADDFB0562C9199CF4417EF06E47B24211392D80B805193E966264B38L0n6E" TargetMode="External"/><Relationship Id="rId12" Type="http://schemas.openxmlformats.org/officeDocument/2006/relationships/hyperlink" Target="consultantplus://offline/ref=CDADDFB0562C9199CF4417EF06E47B24221A95D509855193E966264B38L0n6E" TargetMode="External"/><Relationship Id="rId17" Type="http://schemas.openxmlformats.org/officeDocument/2006/relationships/hyperlink" Target="consultantplus://offline/ref=CDADDFB0562C9199CF4417EF06E47B24211392D80B805193E966264B38L0n6E" TargetMode="External"/><Relationship Id="rId25" Type="http://schemas.openxmlformats.org/officeDocument/2006/relationships/hyperlink" Target="consultantplus://offline/ref=CDADDFB0562C9199CF4417EF06E47B24221692D009825193E966264B38L0n6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ADDFB0562C9199CF4417EF06E47B24211291D209855193E966264B38L0n6E" TargetMode="External"/><Relationship Id="rId20" Type="http://schemas.openxmlformats.org/officeDocument/2006/relationships/hyperlink" Target="consultantplus://offline/ref=CDADDFB0562C9199CF4417EF06E47B24211392D80B805193E966264B38L0n6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DADDFB0562C9199CF4417EF06E47B242A1494D70A8E0C99E13F2A49L3nFE" TargetMode="External"/><Relationship Id="rId24" Type="http://schemas.openxmlformats.org/officeDocument/2006/relationships/hyperlink" Target="consultantplus://offline/ref=CDADDFB0562C9199CF4417EF06E47B24211392D80B805193E966264B38L0n6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DADDFB0562C9199CF4417EF06E47B24211392D80B805193E966264B38L0n6E" TargetMode="External"/><Relationship Id="rId23" Type="http://schemas.openxmlformats.org/officeDocument/2006/relationships/hyperlink" Target="consultantplus://offline/ref=CDADDFB0562C9199CF4417EF06E47B24211392D80B805193E966264B38L0n6E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CDADDFB0562C9199CF4417EF06E47B24221692D009825193E966264B38L0n6E" TargetMode="External"/><Relationship Id="rId19" Type="http://schemas.openxmlformats.org/officeDocument/2006/relationships/hyperlink" Target="consultantplus://offline/ref=CDADDFB0562C9199CF4417EF06E47B24211392D80B805193E966264B38L0n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DDFB0562C9199CF4417EF06E47B24211392D80B805193E966264B38L0n6E" TargetMode="External"/><Relationship Id="rId14" Type="http://schemas.openxmlformats.org/officeDocument/2006/relationships/hyperlink" Target="consultantplus://offline/ref=CDADDFB0562C9199CF4409E21088242B2018CCDD098253C6BC35201C6756559639L2n5E" TargetMode="External"/><Relationship Id="rId22" Type="http://schemas.openxmlformats.org/officeDocument/2006/relationships/hyperlink" Target="consultantplus://offline/ref=CDADDFB0562C9199CF4417EF06E47B24211392D80B805193E966264B38L0n6E" TargetMode="External"/><Relationship Id="rId27" Type="http://schemas.openxmlformats.org/officeDocument/2006/relationships/hyperlink" Target="consultantplus://offline/ref=CDADDFB0562C9199CF4417EF06E47B24221692D009825193E966264B380653C37965AD5C57AF3372LAn6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16DF2-678B-405D-BB3E-01161FEA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2115</TotalTime>
  <Pages>35</Pages>
  <Words>7451</Words>
  <Characters>42474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Зобнева Тамара Николаевна</dc:creator>
  <cp:keywords/>
  <dc:description/>
  <cp:lastModifiedBy>Грицюк Марина Геннадьевна</cp:lastModifiedBy>
  <cp:revision>57</cp:revision>
  <cp:lastPrinted>2019-12-11T04:41:00Z</cp:lastPrinted>
  <dcterms:created xsi:type="dcterms:W3CDTF">2018-11-28T04:23:00Z</dcterms:created>
  <dcterms:modified xsi:type="dcterms:W3CDTF">2019-12-13T05:41:00Z</dcterms:modified>
</cp:coreProperties>
</file>